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Anexa 1 </w:t>
      </w:r>
    </w:p>
    <w:p w:rsidR="00000000" w:rsidDel="00000000" w:rsidP="00000000" w:rsidRDefault="00000000" w:rsidRPr="00000000" w14:paraId="00000002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FORMULAR A - OFERTA TEHNICĂ</w:t>
      </w:r>
    </w:p>
    <w:p w:rsidR="00000000" w:rsidDel="00000000" w:rsidP="00000000" w:rsidRDefault="00000000" w:rsidRPr="00000000" w14:paraId="00000003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A1. DECLARAȚIA OFERTANTULUI</w:t>
      </w:r>
    </w:p>
    <w:p w:rsidR="00000000" w:rsidDel="00000000" w:rsidP="00000000" w:rsidRDefault="00000000" w:rsidRPr="00000000" w14:paraId="00000005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3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171"/>
        <w:gridCol w:w="3873"/>
        <w:gridCol w:w="822"/>
        <w:gridCol w:w="1773"/>
        <w:tblGridChange w:id="0">
          <w:tblGrid>
            <w:gridCol w:w="2171"/>
            <w:gridCol w:w="3873"/>
            <w:gridCol w:w="822"/>
            <w:gridCol w:w="1773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6">
            <w:pPr>
              <w:spacing w:line="278.00000000000006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Ofertant: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7">
            <w:pPr>
              <w:spacing w:line="278.00000000000006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70c0"/>
                <w:rtl w:val="0"/>
              </w:rPr>
              <w:t xml:space="preserve">A se completa de către ofertant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8">
            <w:pPr>
              <w:spacing w:line="278.00000000000006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9">
            <w:pPr>
              <w:spacing w:line="278.00000000000006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[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70c0"/>
                <w:rtl w:val="0"/>
              </w:rPr>
              <w:t xml:space="preserve">Indicați data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]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A">
            <w:pPr>
              <w:spacing w:line="278.00000000000006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Referință CDO: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B">
            <w:pPr>
              <w:spacing w:line="278.00000000000006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Servicii de realizare și producere a unei hărți interactive cu conținut video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E">
            <w:pPr>
              <w:spacing w:line="278.00000000000006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Informații despre reprezentantul ofertantului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line="278.00000000000006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Nume și funcție: [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70c0"/>
                <w:rtl w:val="0"/>
              </w:rPr>
              <w:t xml:space="preserve">A se completa de către ofertant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10">
            <w:pPr>
              <w:spacing w:line="278.00000000000006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Telefon: [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70c0"/>
                <w:rtl w:val="0"/>
              </w:rPr>
              <w:t xml:space="preserve">A se completa de către ofertant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11">
            <w:pPr>
              <w:spacing w:line="278.00000000000006" w:lineRule="auto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E-mail: [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70c0"/>
                <w:rtl w:val="0"/>
              </w:rPr>
              <w:t xml:space="preserve">A se completa de către ofertant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14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Prin prezenta, ne propunem să prestăm serviciile în conformitate cu cererea dumneavoastră de oferte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„Servicii de realizare și producere a unei hărți ineteractive cu conținut video”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și propunerea noastră. Prezentăm propunerea, care include oferta tehnică și oferta financiară, expediată în dosare separate și e-mailuri separate.</w:t>
      </w:r>
    </w:p>
    <w:p w:rsidR="00000000" w:rsidDel="00000000" w:rsidP="00000000" w:rsidRDefault="00000000" w:rsidRPr="00000000" w14:paraId="00000016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Declarăm că toate informațiile în prezenta propunere sunt adevărate și acceptăm că orice interpretare greșită sau denaturare conținută în prezenta propunere poate duce la descalificarea noastră.</w:t>
      </w:r>
    </w:p>
    <w:p w:rsidR="00000000" w:rsidDel="00000000" w:rsidP="00000000" w:rsidRDefault="00000000" w:rsidRPr="00000000" w14:paraId="00000017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Serviciile vor fi prestate în conformitate cu documentele de licitare și Termenii de referință.</w:t>
      </w:r>
    </w:p>
    <w:p w:rsidR="00000000" w:rsidDel="00000000" w:rsidP="00000000" w:rsidRDefault="00000000" w:rsidRPr="00000000" w14:paraId="00000018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Subsemnatul certifică că este autorizat în mod corespunzător să semneze prezenta propunere și se angajează să o execute în cazul în care asociația acceptă această propunere.</w:t>
      </w:r>
    </w:p>
    <w:p w:rsidR="00000000" w:rsidDel="00000000" w:rsidP="00000000" w:rsidRDefault="00000000" w:rsidRPr="00000000" w14:paraId="00000019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Înțelegem și recunoaștem că nu sunteți obligați să acceptați nici o propunere pe care o primiți.</w:t>
      </w:r>
    </w:p>
    <w:p w:rsidR="00000000" w:rsidDel="00000000" w:rsidP="00000000" w:rsidRDefault="00000000" w:rsidRPr="00000000" w14:paraId="0000001A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Nume: </w:t>
      </w:r>
    </w:p>
    <w:p w:rsidR="00000000" w:rsidDel="00000000" w:rsidP="00000000" w:rsidRDefault="00000000" w:rsidRPr="00000000" w14:paraId="0000001D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E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Data, semnătura și ștampila: </w:t>
      </w:r>
    </w:p>
    <w:p w:rsidR="00000000" w:rsidDel="00000000" w:rsidP="00000000" w:rsidRDefault="00000000" w:rsidRPr="00000000" w14:paraId="00000021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3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A2. FORMATUL OFERTEI TEHNICE</w:t>
      </w:r>
    </w:p>
    <w:p w:rsidR="00000000" w:rsidDel="00000000" w:rsidP="00000000" w:rsidRDefault="00000000" w:rsidRPr="00000000" w14:paraId="0000002C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Oferta tehnică urmează să fie pregătită conform specificațiilor de mai jos. În cazul în care ofertantului i se solicită să utilizeze o abordare specifică conform Termenilor de referință, ofertantul trebuie să descrie modul în care intenționează să respecte cerințele.</w:t>
      </w:r>
    </w:p>
    <w:p w:rsidR="00000000" w:rsidDel="00000000" w:rsidP="00000000" w:rsidRDefault="00000000" w:rsidRPr="00000000" w14:paraId="0000002E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Oferta tehnică va include, dar nu se va limita la următoarele: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Declarația ofertantului semnată, conform Anexei 1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78.0000000000000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1b1c1d"/>
          <w:rtl w:val="0"/>
        </w:rPr>
        <w:t xml:space="preserve">CV-ul companiei (informații de contact ale companiei, experiență în proiecte similare, capacități tehnice și echipă);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78.0000000000000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1b1c1d"/>
          <w:rtl w:val="0"/>
        </w:rPr>
        <w:t xml:space="preserve">Portofoliul relevant cu exemple ale produselor similare elaborate;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78.0000000000000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1b1c1d"/>
          <w:rtl w:val="0"/>
        </w:rPr>
        <w:t xml:space="preserve">CV-urile specialiștilor cheie implicați;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78.0000000000000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1b1c1d"/>
          <w:rtl w:val="0"/>
        </w:rPr>
        <w:t xml:space="preserve">Referințe de la doi beneficiari anteriori;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78.0000000000000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Extras/certificat de înregistrare cu domeniul de activitate relevant.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1b1c1d"/>
          <w:rtl w:val="0"/>
        </w:rPr>
        <w:t xml:space="preserve">Descrierea soluției propuse (tehnologii, arhitectură, etape de lucru, inclusiv cerințe hardware și estimare durată);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78.0000000000000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Descrierea dotărilor tehnice pentru elaborarea hărții interactive cu conținut video;</w:t>
      </w:r>
    </w:p>
    <w:p w:rsidR="00000000" w:rsidDel="00000000" w:rsidP="00000000" w:rsidRDefault="00000000" w:rsidRPr="00000000" w14:paraId="00000038">
      <w:pPr>
        <w:spacing w:line="278.0000000000000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8.0000000000000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-MD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yClsI77/GPnGtVqGhrV+O/p6rg==">CgMxLjA4AHIhMWR3cVpKZTZVQkQ2MjVPejB5Ul96V3IxNDFqdXM5aVda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a8566835-396e-4475-ba92-793e339b9338</vt:lpwstr>
  </property>
</Properties>
</file>