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879"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6C1F6B94"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234135">
        <w:rPr>
          <w:sz w:val="22"/>
          <w:szCs w:val="22"/>
          <w:lang w:val="en-GB"/>
        </w:rPr>
        <w:t>RB / 4</w:t>
      </w:r>
    </w:p>
    <w:p w14:paraId="1DFE4C2D" w14:textId="77777777" w:rsidR="00673534" w:rsidRPr="00673534" w:rsidRDefault="00673534" w:rsidP="00673534">
      <w:pPr>
        <w:jc w:val="center"/>
        <w:rPr>
          <w:rFonts w:ascii="Calibri" w:eastAsia="Calibri" w:hAnsi="Calibri" w:cs="Calibri"/>
          <w:b/>
          <w:iCs/>
        </w:rPr>
      </w:pPr>
      <w:r w:rsidRPr="00673534">
        <w:rPr>
          <w:rFonts w:ascii="Calibri" w:eastAsia="Calibri" w:hAnsi="Calibri" w:cs="Calibri"/>
          <w:b/>
          <w:iCs/>
        </w:rPr>
        <w:t>selecting a team of experts for implementation of the</w:t>
      </w:r>
    </w:p>
    <w:p w14:paraId="3FBD2F3E" w14:textId="77777777" w:rsidR="00673534" w:rsidRPr="00673534" w:rsidRDefault="00673534" w:rsidP="00673534">
      <w:pPr>
        <w:jc w:val="center"/>
        <w:rPr>
          <w:rFonts w:ascii="Calibri" w:eastAsia="Calibri" w:hAnsi="Calibri" w:cs="Calibri"/>
          <w:b/>
          <w:iCs/>
        </w:rPr>
      </w:pPr>
      <w:r w:rsidRPr="00673534">
        <w:rPr>
          <w:rFonts w:ascii="Calibri" w:eastAsia="Calibri" w:hAnsi="Calibri" w:cs="Calibri"/>
          <w:b/>
          <w:iCs/>
        </w:rPr>
        <w:t>“Resilient CSOs + Responsible Budgeting = Accelerated AA implementation” Project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proofErr w:type="spellStart"/>
      <w:r w:rsidR="00465BE3" w:rsidRPr="005F4D5C">
        <w:rPr>
          <w:sz w:val="22"/>
          <w:szCs w:val="22"/>
          <w:highlight w:val="yellow"/>
        </w:rPr>
        <w:t>the</w:t>
      </w:r>
      <w:proofErr w:type="spellEnd"/>
      <w:r w:rsidR="00465BE3" w:rsidRPr="005F4D5C">
        <w:rPr>
          <w:sz w:val="22"/>
          <w:szCs w:val="22"/>
          <w:highlight w:val="yellow"/>
        </w:rPr>
        <w:t xml:space="preserv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w:t>
      </w:r>
      <w:proofErr w:type="gramStart"/>
      <w:r w:rsidRPr="003A40CF">
        <w:rPr>
          <w:sz w:val="22"/>
          <w:szCs w:val="22"/>
          <w:highlight w:val="yellow"/>
          <w:lang w:val="en-GB"/>
        </w:rPr>
        <w:t>i.e.</w:t>
      </w:r>
      <w:proofErr w:type="gramEnd"/>
      <w:r w:rsidRPr="003A40CF">
        <w:rPr>
          <w:sz w:val="22"/>
          <w:szCs w:val="22"/>
          <w:highlight w:val="yellow"/>
          <w:lang w:val="en-GB"/>
        </w:rPr>
        <w:t xml:space="preserv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7D9ECD04"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w:t>
      </w:r>
      <w:proofErr w:type="gramStart"/>
      <w:r w:rsidRPr="003A40CF">
        <w:rPr>
          <w:sz w:val="22"/>
          <w:szCs w:val="22"/>
          <w:highlight w:val="yellow"/>
          <w:lang w:val="en-GB"/>
        </w:rPr>
        <w:t>i.e.</w:t>
      </w:r>
      <w:proofErr w:type="gramEnd"/>
      <w:r w:rsidRPr="003A40CF">
        <w:rPr>
          <w:sz w:val="22"/>
          <w:szCs w:val="22"/>
          <w:highlight w:val="yellow"/>
          <w:lang w:val="en-GB"/>
        </w:rPr>
        <w:t xml:space="preserv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00403373">
        <w:rPr>
          <w:sz w:val="22"/>
          <w:szCs w:val="22"/>
          <w:highlight w:val="yellow"/>
          <w:lang w:val="en-GB"/>
        </w:rPr>
        <w:t xml:space="preserve"> </w:t>
      </w:r>
      <w:r w:rsidRPr="003A40CF">
        <w:rPr>
          <w:sz w:val="22"/>
          <w:szCs w:val="22"/>
          <w:highlight w:val="yellow"/>
          <w:lang w:val="en-GB"/>
        </w:rPr>
        <w:t xml:space="preserve">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28644C10" w14:textId="502C13A1" w:rsidR="00836739" w:rsidRDefault="00836739" w:rsidP="00836739">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8)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proofErr w:type="spellStart"/>
      <w:r>
        <w:rPr>
          <w:b/>
          <w:sz w:val="22"/>
          <w:szCs w:val="22"/>
          <w:highlight w:val="yellow"/>
          <w:lang w:val="en-GB"/>
        </w:rPr>
        <w:t>e</w:t>
      </w:r>
      <w:r w:rsidRPr="001D5D2F">
        <w:rPr>
          <w:b/>
          <w:sz w:val="22"/>
          <w:szCs w:val="22"/>
          <w:highlight w:val="yellow"/>
          <w:lang w:val="en-GB"/>
        </w:rPr>
        <w:t>Submission</w:t>
      </w:r>
      <w:proofErr w:type="spellEnd"/>
      <w:r>
        <w:rPr>
          <w:sz w:val="22"/>
          <w:szCs w:val="22"/>
          <w:highlight w:val="yellow"/>
          <w:lang w:val="en-GB"/>
        </w:rPr>
        <w:t xml:space="preserve">: declarations and statements shall be signed, scanned and uploaded in </w:t>
      </w:r>
      <w:proofErr w:type="spellStart"/>
      <w:r>
        <w:rPr>
          <w:sz w:val="22"/>
          <w:szCs w:val="22"/>
          <w:highlight w:val="yellow"/>
          <w:lang w:val="en-GB"/>
        </w:rPr>
        <w:t>eSubmission</w:t>
      </w:r>
      <w:proofErr w:type="spellEnd"/>
      <w:r>
        <w:rPr>
          <w:sz w:val="22"/>
          <w:szCs w:val="22"/>
          <w:highlight w:val="yellow"/>
          <w:lang w:val="en-GB"/>
        </w:rPr>
        <w:t>.</w:t>
      </w:r>
      <w:r w:rsidR="00403373" w:rsidRPr="00403373">
        <w:rPr>
          <w:b/>
          <w:sz w:val="22"/>
          <w:szCs w:val="22"/>
          <w:highlight w:val="yellow"/>
          <w:lang w:val="en-GB"/>
        </w:rPr>
        <w:t xml:space="preserve"> </w:t>
      </w:r>
      <w:r w:rsidR="00403373" w:rsidRPr="001D5D2F">
        <w:rPr>
          <w:b/>
          <w:sz w:val="22"/>
          <w:szCs w:val="22"/>
          <w:highlight w:val="yellow"/>
          <w:lang w:val="en-GB"/>
        </w:rPr>
        <w:t>The only exception is the Declaration on Honour on exclusion and selection criteria for which</w:t>
      </w:r>
      <w:r w:rsidR="00374B4C">
        <w:rPr>
          <w:b/>
          <w:sz w:val="22"/>
          <w:szCs w:val="22"/>
          <w:highlight w:val="yellow"/>
          <w:lang w:val="en-GB"/>
        </w:rPr>
        <w:t>,</w:t>
      </w:r>
      <w:r w:rsidR="00403373" w:rsidRPr="001D5D2F">
        <w:rPr>
          <w:b/>
          <w:sz w:val="22"/>
          <w:szCs w:val="22"/>
          <w:highlight w:val="yellow"/>
          <w:lang w:val="en-GB"/>
        </w:rPr>
        <w:t xml:space="preserve"> </w:t>
      </w:r>
      <w:r w:rsidR="005E2657">
        <w:rPr>
          <w:b/>
          <w:sz w:val="22"/>
          <w:szCs w:val="22"/>
          <w:highlight w:val="yellow"/>
          <w:lang w:val="en-GB"/>
        </w:rPr>
        <w:t>in addition to s</w:t>
      </w:r>
      <w:r w:rsidR="00374B4C">
        <w:rPr>
          <w:b/>
          <w:sz w:val="22"/>
          <w:szCs w:val="22"/>
          <w:highlight w:val="yellow"/>
          <w:lang w:val="en-GB"/>
        </w:rPr>
        <w:t xml:space="preserve">canned copies, </w:t>
      </w:r>
      <w:r w:rsidR="00403373" w:rsidRPr="001D5D2F">
        <w:rPr>
          <w:b/>
          <w:sz w:val="22"/>
          <w:szCs w:val="22"/>
          <w:highlight w:val="yellow"/>
          <w:lang w:val="en-GB"/>
        </w:rPr>
        <w:t>signed originals shall be submitted.</w:t>
      </w:r>
      <w:r w:rsidR="00B06316">
        <w:rPr>
          <w:b/>
          <w:sz w:val="22"/>
          <w:szCs w:val="22"/>
          <w:highlight w:val="yellow"/>
          <w:lang w:val="en-GB"/>
        </w:rPr>
        <w:t xml:space="preserve"> </w:t>
      </w:r>
      <w:r w:rsidR="00B06316" w:rsidRPr="00744F6E">
        <w:rPr>
          <w:sz w:val="22"/>
          <w:szCs w:val="22"/>
          <w:highlight w:val="yellow"/>
          <w:lang w:val="en-GB"/>
        </w:rPr>
        <w:t>See further instructions below</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An economic operator (</w:t>
      </w:r>
      <w:proofErr w:type="gramStart"/>
      <w:r>
        <w:rPr>
          <w:rFonts w:ascii="Times New Roman" w:hAnsi="Times New Roman"/>
          <w:sz w:val="22"/>
          <w:szCs w:val="22"/>
          <w:lang w:eastAsia="en-US"/>
        </w:rPr>
        <w:t>i.e.</w:t>
      </w:r>
      <w:proofErr w:type="gramEnd"/>
      <w:r>
        <w:rPr>
          <w:rFonts w:ascii="Times New Roman" w:hAnsi="Times New Roman"/>
          <w:sz w:val="22"/>
          <w:szCs w:val="22"/>
          <w:lang w:eastAsia="en-US"/>
        </w:rPr>
        <w:t xml:space="preserv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w:t>
      </w:r>
      <w:r>
        <w:rPr>
          <w:rFonts w:ascii="Times New Roman" w:hAnsi="Times New Roman"/>
          <w:sz w:val="22"/>
          <w:szCs w:val="22"/>
          <w:lang w:eastAsia="en-US"/>
        </w:rPr>
        <w:lastRenderedPageBreak/>
        <w:t xml:space="preserve">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70C9EB8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w:t>
            </w:r>
            <w:r w:rsidR="002649C0">
              <w:rPr>
                <w:rFonts w:ascii="Times New Roman" w:hAnsi="Times New Roman"/>
                <w:b/>
                <w:sz w:val="22"/>
                <w:szCs w:val="22"/>
              </w:rPr>
              <w:t>expert</w:t>
            </w:r>
            <w:r w:rsidRPr="0017401E">
              <w:rPr>
                <w:rFonts w:ascii="Times New Roman" w:hAnsi="Times New Roman"/>
                <w:b/>
                <w:sz w:val="22"/>
                <w:szCs w:val="22"/>
              </w:rPr>
              <w:t xml:space="preserve">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3592E683" w:rsidR="0025365B" w:rsidRDefault="002649C0" w:rsidP="002E4284">
            <w:pPr>
              <w:spacing w:before="120" w:after="120"/>
              <w:rPr>
                <w:rFonts w:ascii="Times New Roman" w:hAnsi="Times New Roman"/>
                <w:b/>
                <w:sz w:val="22"/>
                <w:szCs w:val="22"/>
              </w:rPr>
            </w:pPr>
            <w:r>
              <w:rPr>
                <w:rFonts w:ascii="Times New Roman" w:hAnsi="Times New Roman"/>
                <w:b/>
                <w:sz w:val="22"/>
                <w:szCs w:val="22"/>
              </w:rPr>
              <w:t>Expert</w:t>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77777777" w:rsidR="008B192F" w:rsidRPr="006D1139" w:rsidRDefault="008B192F" w:rsidP="006D1139">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2"/>
      </w:r>
      <w:r w:rsidRPr="0017401E">
        <w:rPr>
          <w:rFonts w:ascii="Times New Roman" w:hAnsi="Times New Roman"/>
          <w:b/>
          <w:sz w:val="24"/>
          <w:szCs w:val="24"/>
        </w:rPr>
        <w:t xml:space="preserve"> </w:t>
      </w:r>
    </w:p>
    <w:p w14:paraId="79C10859" w14:textId="7A52933B" w:rsidR="008B192F" w:rsidRPr="0017401E" w:rsidRDefault="00234135" w:rsidP="00234135">
      <w:pPr>
        <w:spacing w:after="120"/>
        <w:ind w:left="142" w:hanging="142"/>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r>
        <w:rPr>
          <w:rFonts w:ascii="Times New Roman" w:hAnsi="Times New Roman"/>
          <w:sz w:val="22"/>
          <w:szCs w:val="22"/>
        </w:rPr>
        <w:t xml:space="preserve">Not applicable. </w:t>
      </w: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1F19B1F4" w14:textId="71414C66" w:rsidR="00241BAF" w:rsidRPr="0017401E" w:rsidRDefault="00234135" w:rsidP="00234135">
      <w:pPr>
        <w:keepNext/>
        <w:keepLines/>
        <w:widowControl w:val="0"/>
        <w:jc w:val="both"/>
        <w:rPr>
          <w:rFonts w:ascii="Times New Roman" w:hAnsi="Times New Roman"/>
          <w:sz w:val="22"/>
          <w:szCs w:val="22"/>
        </w:rPr>
      </w:pPr>
      <w:r>
        <w:rPr>
          <w:rFonts w:ascii="Times New Roman" w:hAnsi="Times New Roman"/>
          <w:sz w:val="22"/>
          <w:szCs w:val="22"/>
        </w:rPr>
        <w:t>Not applicable</w:t>
      </w: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55C2F7CF"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related to this contract</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55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tblGrid>
      <w:tr w:rsidR="00234135" w:rsidRPr="00EB4554" w14:paraId="02A65915" w14:textId="77777777" w:rsidTr="00234135">
        <w:tc>
          <w:tcPr>
            <w:tcW w:w="2835" w:type="dxa"/>
            <w:vAlign w:val="center"/>
          </w:tcPr>
          <w:p w14:paraId="37BAA1A5" w14:textId="77777777" w:rsidR="00234135" w:rsidRPr="00EB4554" w:rsidRDefault="00234135"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6186F4C4" w:rsidR="00234135" w:rsidRPr="00EB4554" w:rsidRDefault="00234135" w:rsidP="00374B4C">
            <w:pPr>
              <w:spacing w:before="120" w:after="120"/>
              <w:jc w:val="center"/>
              <w:rPr>
                <w:rFonts w:ascii="Times New Roman" w:hAnsi="Times New Roman"/>
                <w:sz w:val="22"/>
                <w:szCs w:val="22"/>
              </w:rPr>
            </w:pPr>
            <w:r>
              <w:rPr>
                <w:rFonts w:ascii="Times New Roman" w:hAnsi="Times New Roman"/>
                <w:sz w:val="22"/>
                <w:szCs w:val="22"/>
              </w:rPr>
              <w:t>Expert</w:t>
            </w:r>
          </w:p>
        </w:tc>
      </w:tr>
      <w:tr w:rsidR="00234135" w:rsidRPr="00EB4554" w14:paraId="35656E94" w14:textId="77777777" w:rsidTr="00234135">
        <w:tc>
          <w:tcPr>
            <w:tcW w:w="2835" w:type="dxa"/>
            <w:vAlign w:val="center"/>
          </w:tcPr>
          <w:p w14:paraId="42B43B84"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234135" w:rsidRPr="00EB4554" w:rsidRDefault="00234135" w:rsidP="00374B4C">
            <w:pPr>
              <w:widowControl w:val="0"/>
              <w:spacing w:before="120" w:after="120"/>
              <w:jc w:val="center"/>
              <w:rPr>
                <w:rFonts w:ascii="Times New Roman" w:hAnsi="Times New Roman"/>
                <w:sz w:val="22"/>
                <w:szCs w:val="22"/>
              </w:rPr>
            </w:pPr>
          </w:p>
        </w:tc>
      </w:tr>
      <w:tr w:rsidR="00234135" w:rsidRPr="00EB4554" w14:paraId="7B6D6025" w14:textId="77777777" w:rsidTr="00234135">
        <w:tc>
          <w:tcPr>
            <w:tcW w:w="2835" w:type="dxa"/>
            <w:vAlign w:val="center"/>
          </w:tcPr>
          <w:p w14:paraId="0F4FFAB0"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234135" w:rsidRPr="00EB4554" w:rsidRDefault="00234135" w:rsidP="00374B4C">
            <w:pPr>
              <w:widowControl w:val="0"/>
              <w:spacing w:before="120" w:after="120"/>
              <w:jc w:val="center"/>
              <w:rPr>
                <w:rFonts w:ascii="Times New Roman" w:hAnsi="Times New Roman"/>
                <w:sz w:val="22"/>
                <w:szCs w:val="22"/>
              </w:rPr>
            </w:pPr>
          </w:p>
        </w:tc>
      </w:tr>
      <w:tr w:rsidR="00234135" w:rsidRPr="00EB4554" w14:paraId="01D6AAE7" w14:textId="77777777" w:rsidTr="00234135">
        <w:tc>
          <w:tcPr>
            <w:tcW w:w="2835" w:type="dxa"/>
            <w:vAlign w:val="center"/>
          </w:tcPr>
          <w:p w14:paraId="2E0E765C"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7BDF7844" w14:textId="77777777" w:rsidR="00234135" w:rsidRPr="00EB4554" w:rsidRDefault="00234135"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6DE640EA" w14:textId="4E9B3E08"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4"/>
      </w:r>
      <w:r w:rsidRPr="00EB4554">
        <w:rPr>
          <w:rFonts w:ascii="Times New Roman" w:hAnsi="Times New Roman"/>
          <w:sz w:val="22"/>
          <w:szCs w:val="22"/>
        </w:rPr>
        <w:t xml:space="preserve"> by the </w:t>
      </w:r>
      <w:r w:rsidR="00316BB6">
        <w:rPr>
          <w:rFonts w:ascii="Times New Roman" w:hAnsi="Times New Roman"/>
          <w:sz w:val="22"/>
          <w:szCs w:val="22"/>
        </w:rPr>
        <w:t>expert</w:t>
      </w:r>
      <w:r w:rsidRPr="00EB4554">
        <w:rPr>
          <w:rFonts w:ascii="Times New Roman" w:hAnsi="Times New Roman"/>
          <w:sz w:val="22"/>
          <w:szCs w:val="22"/>
        </w:rPr>
        <w:t xml:space="preserve"> making this </w:t>
      </w:r>
      <w:r w:rsidR="00352AE4">
        <w:rPr>
          <w:rFonts w:ascii="Times New Roman" w:hAnsi="Times New Roman"/>
          <w:sz w:val="22"/>
          <w:szCs w:val="22"/>
        </w:rPr>
        <w:t>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843"/>
        <w:gridCol w:w="1134"/>
        <w:gridCol w:w="425"/>
        <w:gridCol w:w="1276"/>
        <w:gridCol w:w="4090"/>
        <w:gridCol w:w="21"/>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7"/>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316BB6" w:rsidRPr="00EB4554" w14:paraId="6605EFE3" w14:textId="77777777" w:rsidTr="00316BB6">
        <w:trPr>
          <w:gridAfter w:val="1"/>
          <w:wAfter w:w="21" w:type="dxa"/>
          <w:cantSplit/>
        </w:trPr>
        <w:tc>
          <w:tcPr>
            <w:tcW w:w="2373" w:type="dxa"/>
            <w:shd w:val="pct5" w:color="auto" w:fill="FFFFFF"/>
            <w:vAlign w:val="center"/>
          </w:tcPr>
          <w:p w14:paraId="297E0168" w14:textId="6394D8BB"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w:t>
            </w:r>
            <w:r>
              <w:rPr>
                <w:rFonts w:ascii="Times New Roman" w:hAnsi="Times New Roman"/>
                <w:b/>
                <w:sz w:val="22"/>
                <w:szCs w:val="22"/>
              </w:rPr>
              <w:t>the expert</w:t>
            </w:r>
          </w:p>
        </w:tc>
        <w:tc>
          <w:tcPr>
            <w:tcW w:w="1134" w:type="dxa"/>
            <w:shd w:val="pct5" w:color="auto" w:fill="FFFFFF"/>
            <w:vAlign w:val="center"/>
          </w:tcPr>
          <w:p w14:paraId="6208B17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5"/>
            </w:r>
          </w:p>
        </w:tc>
        <w:tc>
          <w:tcPr>
            <w:tcW w:w="1276" w:type="dxa"/>
            <w:shd w:val="pct5" w:color="auto" w:fill="FFFFFF"/>
            <w:vAlign w:val="center"/>
          </w:tcPr>
          <w:p w14:paraId="23DDDC4C" w14:textId="5A7B170A" w:rsidR="00316BB6" w:rsidRPr="00CE7F5C" w:rsidRDefault="00316BB6"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 xml:space="preserve">Proportion carried out by </w:t>
            </w:r>
            <w:r>
              <w:rPr>
                <w:rFonts w:ascii="Times New Roman" w:hAnsi="Times New Roman"/>
                <w:b/>
                <w:sz w:val="22"/>
                <w:szCs w:val="22"/>
              </w:rPr>
              <w:t>the expert</w:t>
            </w:r>
            <w:r w:rsidRPr="00EB4554">
              <w:rPr>
                <w:rFonts w:ascii="Times New Roman" w:hAnsi="Times New Roman"/>
                <w:b/>
                <w:sz w:val="22"/>
                <w:szCs w:val="22"/>
              </w:rPr>
              <w:t xml:space="preserve"> (%)</w:t>
            </w:r>
            <w:r>
              <w:rPr>
                <w:rStyle w:val="EndnoteReference"/>
                <w:rFonts w:ascii="Times New Roman" w:hAnsi="Times New Roman"/>
                <w:b/>
                <w:sz w:val="22"/>
                <w:szCs w:val="22"/>
              </w:rPr>
              <w:endnoteReference w:id="6"/>
            </w:r>
          </w:p>
        </w:tc>
        <w:tc>
          <w:tcPr>
            <w:tcW w:w="1843" w:type="dxa"/>
            <w:shd w:val="pct5" w:color="auto" w:fill="FFFFFF"/>
            <w:vAlign w:val="center"/>
          </w:tcPr>
          <w:p w14:paraId="1FC6E0E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gridSpan w:val="2"/>
            <w:shd w:val="pct5" w:color="auto" w:fill="FFFFFF"/>
            <w:vAlign w:val="center"/>
          </w:tcPr>
          <w:p w14:paraId="2BB0045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7"/>
            </w:r>
          </w:p>
        </w:tc>
        <w:tc>
          <w:tcPr>
            <w:tcW w:w="4090" w:type="dxa"/>
            <w:shd w:val="pct5" w:color="auto" w:fill="FFFFFF"/>
            <w:vAlign w:val="center"/>
          </w:tcPr>
          <w:p w14:paraId="32A7AF89"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316BB6" w:rsidRPr="00EB4554" w14:paraId="7741CB6E" w14:textId="77777777" w:rsidTr="00316BB6">
        <w:trPr>
          <w:gridAfter w:val="1"/>
          <w:wAfter w:w="21" w:type="dxa"/>
          <w:cantSplit/>
        </w:trPr>
        <w:tc>
          <w:tcPr>
            <w:tcW w:w="2373" w:type="dxa"/>
            <w:tcBorders>
              <w:bottom w:val="nil"/>
            </w:tcBorders>
            <w:vAlign w:val="center"/>
          </w:tcPr>
          <w:p w14:paraId="0CD0BE7F"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gridSpan w:val="2"/>
            <w:tcBorders>
              <w:bottom w:val="nil"/>
            </w:tcBorders>
            <w:vAlign w:val="center"/>
          </w:tcPr>
          <w:p w14:paraId="600DD40C"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4090" w:type="dxa"/>
            <w:tcBorders>
              <w:bottom w:val="nil"/>
            </w:tcBorders>
            <w:vAlign w:val="center"/>
          </w:tcPr>
          <w:p w14:paraId="68E012E5"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4"/>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8"/>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4"/>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316BB6" w:rsidRDefault="008B192F" w:rsidP="002E4284">
      <w:pPr>
        <w:widowControl w:val="0"/>
        <w:tabs>
          <w:tab w:val="left" w:pos="360"/>
        </w:tabs>
        <w:spacing w:before="240"/>
        <w:jc w:val="both"/>
        <w:outlineLvl w:val="0"/>
        <w:rPr>
          <w:rFonts w:ascii="Times New Roman" w:hAnsi="Times New Roman"/>
          <w:b/>
          <w:color w:val="FF0000"/>
          <w:sz w:val="24"/>
          <w:szCs w:val="24"/>
        </w:rPr>
      </w:pPr>
      <w:r w:rsidRPr="0017401E">
        <w:rPr>
          <w:rFonts w:ascii="Times New Roman" w:hAnsi="Times New Roman"/>
          <w:b/>
          <w:sz w:val="24"/>
          <w:szCs w:val="24"/>
        </w:rPr>
        <w:lastRenderedPageBreak/>
        <w:t>7</w:t>
      </w:r>
      <w:r w:rsidRPr="00316BB6">
        <w:rPr>
          <w:rFonts w:ascii="Times New Roman" w:hAnsi="Times New Roman"/>
          <w:b/>
          <w:color w:val="FF0000"/>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316BB6">
        <w:rPr>
          <w:rFonts w:ascii="Times New Roman" w:hAnsi="Times New Roman"/>
          <w:color w:val="FF0000"/>
          <w:sz w:val="22"/>
          <w:szCs w:val="22"/>
        </w:rPr>
        <w:t xml:space="preserve">As part of their </w:t>
      </w:r>
      <w:r w:rsidR="009E2C98" w:rsidRPr="00316BB6">
        <w:rPr>
          <w:rFonts w:ascii="Times New Roman" w:hAnsi="Times New Roman"/>
          <w:color w:val="FF0000"/>
          <w:sz w:val="22"/>
          <w:szCs w:val="22"/>
        </w:rPr>
        <w:t>tender</w:t>
      </w:r>
      <w:r w:rsidRPr="00316BB6">
        <w:rPr>
          <w:rFonts w:ascii="Times New Roman" w:hAnsi="Times New Roman"/>
          <w:color w:val="FF0000"/>
          <w:sz w:val="22"/>
          <w:szCs w:val="22"/>
        </w:rPr>
        <w:t xml:space="preserve">, each legal entity identified under point 1 of this </w:t>
      </w:r>
      <w:r w:rsidR="009E2C98" w:rsidRPr="00316BB6">
        <w:rPr>
          <w:rFonts w:ascii="Times New Roman" w:hAnsi="Times New Roman"/>
          <w:color w:val="FF0000"/>
          <w:sz w:val="22"/>
          <w:szCs w:val="22"/>
        </w:rPr>
        <w:t>tender</w:t>
      </w:r>
      <w:r w:rsidRPr="00316BB6">
        <w:rPr>
          <w:rFonts w:ascii="Times New Roman" w:hAnsi="Times New Roman"/>
          <w:color w:val="FF0000"/>
          <w:sz w:val="22"/>
          <w:szCs w:val="22"/>
        </w:rPr>
        <w:t>, including every consortium member, must submit a signed declaration using the attached format.</w:t>
      </w:r>
      <w:r w:rsidR="00DF4EE9" w:rsidRPr="00316BB6">
        <w:rPr>
          <w:rFonts w:ascii="Times New Roman" w:hAnsi="Times New Roman"/>
          <w:color w:val="FF0000"/>
          <w:sz w:val="22"/>
          <w:szCs w:val="22"/>
        </w:rPr>
        <w:t xml:space="preserve"> </w:t>
      </w:r>
      <w:r w:rsidRPr="00316BB6">
        <w:rPr>
          <w:rFonts w:ascii="Times New Roman" w:hAnsi="Times New Roman"/>
          <w:color w:val="FF0000"/>
          <w:sz w:val="22"/>
          <w:szCs w:val="22"/>
        </w:rPr>
        <w:t>The declaration may be in origi</w:t>
      </w:r>
      <w:r w:rsidRPr="0017401E">
        <w:rPr>
          <w:rFonts w:ascii="Times New Roman" w:hAnsi="Times New Roman"/>
          <w:sz w:val="22"/>
          <w:szCs w:val="22"/>
        </w:rPr>
        <w:t>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1D4F8D4E"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2649C0" w:rsidRDefault="008B192F" w:rsidP="00E95467">
      <w:pPr>
        <w:keepNext/>
        <w:tabs>
          <w:tab w:val="left" w:pos="360"/>
        </w:tabs>
        <w:spacing w:before="240"/>
        <w:jc w:val="both"/>
        <w:outlineLvl w:val="0"/>
        <w:rPr>
          <w:rFonts w:ascii="Times New Roman" w:hAnsi="Times New Roman"/>
          <w:b/>
          <w:sz w:val="24"/>
          <w:szCs w:val="24"/>
          <w:lang w:val="en-US"/>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33D3BD48" w14:textId="7FD98BD2"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t>
      </w:r>
      <w:r w:rsidR="002649C0">
        <w:rPr>
          <w:rFonts w:ascii="Times New Roman" w:hAnsi="Times New Roman"/>
          <w:sz w:val="22"/>
          <w:szCs w:val="22"/>
        </w:rPr>
        <w:t>I</w:t>
      </w:r>
      <w:r w:rsidRPr="0017401E">
        <w:rPr>
          <w:rFonts w:ascii="Times New Roman" w:hAnsi="Times New Roman"/>
          <w:sz w:val="22"/>
          <w:szCs w:val="22"/>
        </w:rPr>
        <w:t xml:space="preserve"> have examined and accept without reserve or restriction the entire contents of the tender dossier for the tender procedure referred to above. We offer to provide the services requested in the tender dossier on the basis of the following documents, which comprise </w:t>
      </w:r>
      <w:r w:rsidR="002649C0">
        <w:rPr>
          <w:rFonts w:ascii="Times New Roman" w:hAnsi="Times New Roman"/>
          <w:sz w:val="22"/>
          <w:szCs w:val="22"/>
        </w:rPr>
        <w:t>my</w:t>
      </w:r>
      <w:r w:rsidRPr="0017401E">
        <w:rPr>
          <w:rFonts w:ascii="Times New Roman" w:hAnsi="Times New Roman"/>
          <w:sz w:val="22"/>
          <w:szCs w:val="22"/>
        </w:rPr>
        <w:t xml:space="preserve"> </w:t>
      </w:r>
      <w:r w:rsidR="0025365B">
        <w:rPr>
          <w:rFonts w:ascii="Times New Roman" w:hAnsi="Times New Roman"/>
          <w:sz w:val="22"/>
          <w:szCs w:val="22"/>
        </w:rPr>
        <w:t>t</w:t>
      </w:r>
      <w:r w:rsidRPr="0017401E">
        <w:rPr>
          <w:rFonts w:ascii="Times New Roman" w:hAnsi="Times New Roman"/>
          <w:sz w:val="22"/>
          <w:szCs w:val="22"/>
        </w:rPr>
        <w:t xml:space="preserve">echnical offer, and </w:t>
      </w:r>
      <w:r w:rsidR="002649C0">
        <w:rPr>
          <w:rFonts w:ascii="Times New Roman" w:hAnsi="Times New Roman"/>
          <w:sz w:val="22"/>
          <w:szCs w:val="22"/>
        </w:rPr>
        <w:t>my</w:t>
      </w:r>
      <w:r w:rsidRPr="0017401E">
        <w:rPr>
          <w:rFonts w:ascii="Times New Roman" w:hAnsi="Times New Roman"/>
          <w:sz w:val="22"/>
          <w:szCs w:val="22"/>
        </w:rPr>
        <w:t xml:space="preserve">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57D5EC53"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26679FAA" w14:textId="4756FD35"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w:t>
      </w:r>
      <w:r w:rsidR="008B192F" w:rsidRPr="0017401E">
        <w:rPr>
          <w:rFonts w:ascii="Times New Roman" w:hAnsi="Times New Roman"/>
          <w:color w:val="000000"/>
          <w:sz w:val="22"/>
          <w:szCs w:val="22"/>
        </w:rPr>
        <w:lastRenderedPageBreak/>
        <w:t xml:space="preserve">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56761756"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1B43CAE9"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716EC8D3" w14:textId="77777777" w:rsidR="00673534" w:rsidRDefault="00673534" w:rsidP="00673534">
      <w:pPr>
        <w:pStyle w:val="FootnoteText"/>
        <w:rPr>
          <w:rFonts w:ascii="Times New Roman" w:hAnsi="Times New Roman"/>
        </w:rPr>
      </w:pPr>
      <w:r>
        <w:rPr>
          <w:rStyle w:val="FootnoteReference"/>
        </w:rPr>
        <w:footnoteRef/>
      </w:r>
      <w:r>
        <w:t xml:space="preserve"> The declaration under this point (2) is voluntary and it cannot have adverse legal effect on the economic operator until the conditions of Article 141(1) (a) FR are met.</w:t>
      </w:r>
    </w:p>
    <w:p w14:paraId="421B2C7B" w14:textId="77777777" w:rsidR="00673534" w:rsidRPr="00673534" w:rsidRDefault="00673534" w:rsidP="00673534">
      <w:pPr>
        <w:rPr>
          <w:i/>
          <w:iCs/>
          <w:sz w:val="18"/>
          <w:szCs w:val="18"/>
          <w:highlight w:val="lightGray"/>
        </w:rPr>
      </w:pPr>
      <w:r>
        <w:rPr>
          <w:rStyle w:val="FootnoteReference"/>
        </w:rPr>
        <w:footnoteRef/>
      </w:r>
      <w:r>
        <w:t xml:space="preserve"> </w:t>
      </w:r>
      <w:r w:rsidRPr="00673534">
        <w:rPr>
          <w:i/>
          <w:iCs/>
          <w:sz w:val="18"/>
          <w:szCs w:val="18"/>
          <w:highlight w:val="lightGray"/>
        </w:rPr>
        <w:t>The declaration is to be signed with:</w:t>
      </w:r>
    </w:p>
    <w:p w14:paraId="27863ED4" w14:textId="77777777" w:rsidR="00673534" w:rsidRPr="00673534" w:rsidRDefault="00673534" w:rsidP="00673534">
      <w:pPr>
        <w:jc w:val="both"/>
        <w:rPr>
          <w:i/>
          <w:iCs/>
          <w:sz w:val="18"/>
          <w:szCs w:val="18"/>
          <w:highlight w:val="lightGray"/>
        </w:rPr>
      </w:pPr>
    </w:p>
    <w:p w14:paraId="6425242E" w14:textId="77777777" w:rsidR="00673534" w:rsidRPr="00673534" w:rsidRDefault="00673534" w:rsidP="00673534">
      <w:pPr>
        <w:numPr>
          <w:ilvl w:val="0"/>
          <w:numId w:val="17"/>
        </w:numPr>
        <w:spacing w:after="0"/>
        <w:contextualSpacing/>
        <w:jc w:val="both"/>
        <w:rPr>
          <w:i/>
          <w:iCs/>
          <w:sz w:val="18"/>
          <w:szCs w:val="18"/>
          <w:highlight w:val="lightGray"/>
        </w:rPr>
      </w:pPr>
      <w:r w:rsidRPr="00673534">
        <w:rPr>
          <w:i/>
          <w:iCs/>
          <w:sz w:val="18"/>
          <w:szCs w:val="18"/>
          <w:highlight w:val="lightGray"/>
        </w:rPr>
        <w:t>Electronic signature (recommended option):</w:t>
      </w:r>
    </w:p>
    <w:p w14:paraId="7FE9D864" w14:textId="77777777" w:rsidR="00673534" w:rsidRPr="00673534" w:rsidRDefault="00673534" w:rsidP="00673534">
      <w:pPr>
        <w:jc w:val="both"/>
        <w:rPr>
          <w:i/>
          <w:iCs/>
          <w:sz w:val="18"/>
          <w:szCs w:val="18"/>
          <w:highlight w:val="lightGray"/>
        </w:rPr>
      </w:pPr>
    </w:p>
    <w:p w14:paraId="491F72CF" w14:textId="77777777" w:rsidR="00673534" w:rsidRPr="00673534" w:rsidRDefault="00673534" w:rsidP="00673534">
      <w:pPr>
        <w:jc w:val="both"/>
        <w:rPr>
          <w:i/>
          <w:iCs/>
          <w:sz w:val="18"/>
          <w:szCs w:val="18"/>
          <w:highlight w:val="lightGray"/>
        </w:rPr>
      </w:pPr>
      <w:r w:rsidRPr="0067353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673534">
        <w:rPr>
          <w:i/>
          <w:iCs/>
          <w:sz w:val="18"/>
          <w:szCs w:val="18"/>
          <w:highlight w:val="lightGray"/>
        </w:rPr>
        <w:t>eIDAS</w:t>
      </w:r>
      <w:proofErr w:type="spellEnd"/>
      <w:r w:rsidRPr="00673534">
        <w:rPr>
          <w:i/>
          <w:iCs/>
          <w:sz w:val="18"/>
          <w:szCs w:val="18"/>
          <w:highlight w:val="lightGray"/>
        </w:rPr>
        <w:t xml:space="preserve"> Regulation) will be accepted. </w:t>
      </w:r>
    </w:p>
    <w:p w14:paraId="56843A0D" w14:textId="77777777" w:rsidR="00673534" w:rsidRPr="00673534" w:rsidRDefault="00673534" w:rsidP="00673534">
      <w:pPr>
        <w:jc w:val="both"/>
        <w:rPr>
          <w:i/>
          <w:iCs/>
          <w:sz w:val="18"/>
          <w:szCs w:val="18"/>
          <w:highlight w:val="lightGray"/>
        </w:rPr>
      </w:pPr>
    </w:p>
    <w:p w14:paraId="29B3F02C" w14:textId="77777777" w:rsidR="00673534" w:rsidRPr="00673534" w:rsidRDefault="00673534" w:rsidP="00673534">
      <w:pPr>
        <w:jc w:val="both"/>
        <w:rPr>
          <w:i/>
          <w:iCs/>
          <w:sz w:val="18"/>
          <w:szCs w:val="18"/>
          <w:highlight w:val="lightGray"/>
        </w:rPr>
      </w:pPr>
      <w:r w:rsidRPr="00673534">
        <w:rPr>
          <w:i/>
          <w:iCs/>
          <w:sz w:val="18"/>
          <w:szCs w:val="18"/>
          <w:highlight w:val="lightGray"/>
        </w:rPr>
        <w:t>Before sending back your electronically signed document, please check the signature and validity of the certificate with one of the following tools:</w:t>
      </w:r>
    </w:p>
    <w:p w14:paraId="77118D97" w14:textId="77777777" w:rsidR="00673534" w:rsidRPr="00673534" w:rsidRDefault="00673534" w:rsidP="00673534">
      <w:pPr>
        <w:numPr>
          <w:ilvl w:val="0"/>
          <w:numId w:val="18"/>
        </w:numPr>
        <w:spacing w:after="0"/>
        <w:contextualSpacing/>
        <w:jc w:val="both"/>
        <w:rPr>
          <w:i/>
          <w:iCs/>
          <w:sz w:val="18"/>
          <w:szCs w:val="18"/>
          <w:highlight w:val="lightGray"/>
        </w:rPr>
      </w:pPr>
      <w:r w:rsidRPr="00673534">
        <w:rPr>
          <w:i/>
          <w:iCs/>
          <w:sz w:val="18"/>
          <w:szCs w:val="18"/>
          <w:highlight w:val="lightGray"/>
        </w:rPr>
        <w:t xml:space="preserve">DSS Demonstration validation tool available at </w:t>
      </w:r>
      <w:hyperlink r:id="rId21" w:history="1">
        <w:r w:rsidRPr="00673534">
          <w:rPr>
            <w:rStyle w:val="Hyperlink"/>
            <w:sz w:val="18"/>
            <w:szCs w:val="18"/>
            <w:highlight w:val="lightGray"/>
          </w:rPr>
          <w:t xml:space="preserve">https://ec.europa.eu/cefdigital/DSS/webapp-demo/validation </w:t>
        </w:r>
      </w:hyperlink>
      <w:r w:rsidRPr="00673534">
        <w:rPr>
          <w:i/>
          <w:iCs/>
          <w:sz w:val="18"/>
          <w:szCs w:val="18"/>
          <w:highlight w:val="lightGray"/>
        </w:rPr>
        <w:t>can help you check the validity of a certificate by indicating the number and type of valid signatures in a document.</w:t>
      </w:r>
    </w:p>
    <w:p w14:paraId="7771D03D" w14:textId="77777777" w:rsidR="00673534" w:rsidRPr="00673534" w:rsidRDefault="00673534" w:rsidP="00673534">
      <w:pPr>
        <w:numPr>
          <w:ilvl w:val="0"/>
          <w:numId w:val="18"/>
        </w:numPr>
        <w:spacing w:after="0"/>
        <w:contextualSpacing/>
        <w:jc w:val="both"/>
        <w:rPr>
          <w:i/>
          <w:iCs/>
          <w:sz w:val="18"/>
          <w:szCs w:val="18"/>
          <w:highlight w:val="lightGray"/>
        </w:rPr>
      </w:pPr>
      <w:r w:rsidRPr="0067353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2" w:anchor="/" w:history="1">
        <w:r w:rsidRPr="00673534">
          <w:rPr>
            <w:rStyle w:val="Hyperlink"/>
            <w:sz w:val="18"/>
            <w:szCs w:val="18"/>
            <w:highlight w:val="lightGray"/>
          </w:rPr>
          <w:t>https://webgate.ec.europa.eu/tl-browser/#</w:t>
        </w:r>
      </w:hyperlink>
    </w:p>
    <w:p w14:paraId="644EB410" w14:textId="77777777" w:rsidR="00673534" w:rsidRPr="00673534" w:rsidRDefault="00673534" w:rsidP="00673534">
      <w:pPr>
        <w:jc w:val="both"/>
        <w:rPr>
          <w:i/>
          <w:iCs/>
          <w:sz w:val="18"/>
          <w:szCs w:val="18"/>
          <w:highlight w:val="lightGray"/>
        </w:rPr>
      </w:pPr>
    </w:p>
    <w:p w14:paraId="3A5EA60D" w14:textId="77777777" w:rsidR="00673534" w:rsidRPr="00673534" w:rsidRDefault="00673534" w:rsidP="00673534">
      <w:pPr>
        <w:jc w:val="both"/>
        <w:rPr>
          <w:i/>
          <w:iCs/>
          <w:sz w:val="18"/>
          <w:szCs w:val="18"/>
          <w:highlight w:val="lightGray"/>
        </w:rPr>
      </w:pPr>
      <w:r w:rsidRPr="00673534">
        <w:rPr>
          <w:i/>
          <w:iCs/>
          <w:sz w:val="18"/>
          <w:szCs w:val="18"/>
          <w:highlight w:val="lightGray"/>
        </w:rPr>
        <w:t xml:space="preserve">To make sure you use a QES compliant to </w:t>
      </w:r>
      <w:proofErr w:type="spellStart"/>
      <w:r w:rsidRPr="00673534">
        <w:rPr>
          <w:i/>
          <w:iCs/>
          <w:sz w:val="18"/>
          <w:szCs w:val="18"/>
          <w:highlight w:val="lightGray"/>
        </w:rPr>
        <w:t>eIDAS</w:t>
      </w:r>
      <w:proofErr w:type="spellEnd"/>
      <w:r w:rsidRPr="00673534">
        <w:rPr>
          <w:i/>
          <w:iCs/>
          <w:sz w:val="18"/>
          <w:szCs w:val="18"/>
          <w:highlight w:val="lightGray"/>
        </w:rPr>
        <w:t xml:space="preserve"> Regulation, you need to check that both the service provider and the qualified certificate generation service used are included in the EU Trusted List Browser.</w:t>
      </w:r>
    </w:p>
    <w:p w14:paraId="5C150B33" w14:textId="77777777" w:rsidR="00673534" w:rsidRPr="00673534" w:rsidRDefault="00673534" w:rsidP="00673534">
      <w:pPr>
        <w:jc w:val="both"/>
        <w:rPr>
          <w:i/>
          <w:iCs/>
          <w:sz w:val="18"/>
          <w:szCs w:val="18"/>
          <w:highlight w:val="lightGray"/>
        </w:rPr>
      </w:pPr>
    </w:p>
    <w:p w14:paraId="2E5B927F" w14:textId="77777777" w:rsidR="00673534" w:rsidRPr="00673534" w:rsidRDefault="00673534" w:rsidP="00673534">
      <w:pPr>
        <w:numPr>
          <w:ilvl w:val="0"/>
          <w:numId w:val="17"/>
        </w:numPr>
        <w:spacing w:after="0"/>
        <w:contextualSpacing/>
        <w:jc w:val="both"/>
        <w:rPr>
          <w:i/>
          <w:iCs/>
          <w:sz w:val="18"/>
          <w:szCs w:val="18"/>
          <w:highlight w:val="lightGray"/>
        </w:rPr>
      </w:pPr>
      <w:r w:rsidRPr="00673534">
        <w:rPr>
          <w:i/>
          <w:iCs/>
          <w:sz w:val="18"/>
          <w:szCs w:val="18"/>
          <w:highlight w:val="lightGray"/>
        </w:rPr>
        <w:t>Handwritten signature:</w:t>
      </w:r>
    </w:p>
    <w:p w14:paraId="0A0FEC5B" w14:textId="77777777" w:rsidR="00673534" w:rsidRPr="00673534" w:rsidRDefault="00673534" w:rsidP="00673534">
      <w:pPr>
        <w:jc w:val="both"/>
        <w:rPr>
          <w:i/>
          <w:iCs/>
          <w:sz w:val="18"/>
          <w:szCs w:val="18"/>
          <w:highlight w:val="lightGray"/>
        </w:rPr>
      </w:pPr>
    </w:p>
    <w:p w14:paraId="1FEB06D9" w14:textId="77777777" w:rsidR="00673534" w:rsidRPr="00673534" w:rsidRDefault="00673534" w:rsidP="00673534">
      <w:pPr>
        <w:jc w:val="both"/>
        <w:rPr>
          <w:i/>
          <w:iCs/>
          <w:sz w:val="18"/>
          <w:szCs w:val="18"/>
          <w:highlight w:val="lightGray"/>
        </w:rPr>
      </w:pPr>
      <w:r w:rsidRPr="0067353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1672779E" w14:textId="77777777" w:rsidR="00673534" w:rsidRDefault="00673534" w:rsidP="00673534">
      <w:pPr>
        <w:pStyle w:val="FootnoteText"/>
      </w:pPr>
    </w:p>
    <w:p w14:paraId="55912270" w14:textId="060FED9A" w:rsidR="00D261B4" w:rsidRPr="0017401E" w:rsidRDefault="00673534" w:rsidP="00673534">
      <w:pPr>
        <w:widowControl w:val="0"/>
        <w:spacing w:after="120"/>
        <w:jc w:val="both"/>
        <w:rPr>
          <w:rFonts w:ascii="Times New Roman" w:hAnsi="Times New Roman"/>
          <w:sz w:val="22"/>
          <w:szCs w:val="22"/>
        </w:rPr>
      </w:pPr>
      <w:r w:rsidRPr="0017401E">
        <w:rPr>
          <w:rFonts w:ascii="Times New Roman" w:hAnsi="Times New Roman"/>
          <w:sz w:val="22"/>
          <w:szCs w:val="22"/>
        </w:rPr>
        <w:t xml:space="preserve"> </w:t>
      </w:r>
      <w:r w:rsidR="00D261B4"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4CAF80A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9"/>
      </w:r>
      <w:r w:rsidRPr="0017401E">
        <w:br/>
      </w:r>
      <w:r w:rsidRPr="0017401E">
        <w:br/>
        <w:t xml:space="preserve">Publication </w:t>
      </w:r>
      <w:proofErr w:type="gramStart"/>
      <w:r w:rsidRPr="0017401E">
        <w:t>ref:_</w:t>
      </w:r>
      <w:proofErr w:type="gramEnd"/>
      <w:r w:rsidRPr="0017401E">
        <w:t>_</w:t>
      </w:r>
      <w:r w:rsidR="00673534">
        <w:t>RB / 4</w:t>
      </w:r>
      <w:r w:rsidRPr="0017401E">
        <w:t>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0"/>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23"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24"/>
      <w:footerReference w:type="first" r:id="rId2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0B2F" w14:textId="77777777" w:rsidR="00C315CE" w:rsidRDefault="00C315CE" w:rsidP="006D1139">
      <w:pPr>
        <w:spacing w:before="120" w:after="0"/>
      </w:pPr>
      <w:r>
        <w:separator/>
      </w:r>
    </w:p>
  </w:endnote>
  <w:endnote w:type="continuationSeparator" w:id="0">
    <w:p w14:paraId="2969007B" w14:textId="77777777" w:rsidR="00C315CE" w:rsidRDefault="00C315CE">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3">
    <w:p w14:paraId="236717AB" w14:textId="7BFA7A3A" w:rsidR="00234135" w:rsidRPr="00864901" w:rsidRDefault="00234135"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4">
    <w:p w14:paraId="35553D99" w14:textId="25F0F76B" w:rsidR="00374B4C" w:rsidRPr="00864901" w:rsidRDefault="00374B4C" w:rsidP="00241BAF">
      <w:pPr>
        <w:pStyle w:val="EndnoteText"/>
      </w:pPr>
      <w:r w:rsidRPr="00662B19">
        <w:rPr>
          <w:rStyle w:val="EndnoteReference"/>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5">
    <w:p w14:paraId="4BFF6EBF" w14:textId="77777777" w:rsidR="00316BB6" w:rsidRPr="00864901" w:rsidRDefault="00316BB6"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6">
    <w:p w14:paraId="21486556" w14:textId="77777777" w:rsidR="00316BB6" w:rsidRDefault="00316BB6" w:rsidP="000A5741">
      <w:pPr>
        <w:pStyle w:val="EndnoteText"/>
      </w:pPr>
      <w:r>
        <w:rPr>
          <w:rStyle w:val="EndnoteReference"/>
        </w:rPr>
        <w:endnoteRef/>
      </w:r>
      <w:r>
        <w:t xml:space="preserve"> </w:t>
      </w:r>
      <w:r w:rsidRPr="00864901">
        <w:t>Only the proportion carried out by the legal entity may be used as reference.</w:t>
      </w:r>
    </w:p>
  </w:endnote>
  <w:endnote w:id="7">
    <w:p w14:paraId="716466CF" w14:textId="77777777" w:rsidR="00316BB6" w:rsidRPr="00864901" w:rsidRDefault="00316BB6"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8">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9">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10">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39EA" w14:textId="3325C5C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50789DF9" w14:textId="658FC2F2"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EBFC" w14:textId="232F6C3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3ED10DC5" w14:textId="2F281936"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C43E" w14:textId="4F3BD400" w:rsidR="00374B4C" w:rsidRPr="00781C29" w:rsidRDefault="00037A44" w:rsidP="00736F6D">
    <w:pPr>
      <w:pStyle w:val="Footer"/>
      <w:tabs>
        <w:tab w:val="right" w:pos="14034"/>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7C3130A6" w14:textId="70474BC4"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CD8" w14:textId="03C7DC2D" w:rsidR="00374B4C" w:rsidRPr="00781C29" w:rsidRDefault="00037A44" w:rsidP="00736F6D">
    <w:pPr>
      <w:pStyle w:val="Footer"/>
      <w:tabs>
        <w:tab w:val="right" w:pos="14175"/>
      </w:tabs>
      <w:spacing w:after="0"/>
      <w:ind w:right="357"/>
      <w:rPr>
        <w:rFonts w:ascii="Times New Roman" w:hAnsi="Times New Roman"/>
        <w:b/>
      </w:rPr>
    </w:pPr>
    <w:r>
      <w:rPr>
        <w:rFonts w:ascii="Times New Roman" w:hAnsi="Times New Roman"/>
        <w:b/>
      </w:rPr>
      <w:t>Dece</w:t>
    </w:r>
    <w:r w:rsidR="002963B2">
      <w:rPr>
        <w:rFonts w:ascii="Times New Roman" w:hAnsi="Times New Roman"/>
        <w:b/>
      </w:rPr>
      <w:t>mber 2021</w:t>
    </w:r>
  </w:p>
  <w:p w14:paraId="2CD591F4" w14:textId="5DBAC9DA"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AB0" w14:textId="1CD5462C" w:rsidR="00374B4C" w:rsidRPr="00781C29" w:rsidRDefault="00037A44" w:rsidP="00736F6D">
    <w:pPr>
      <w:pStyle w:val="Footer"/>
      <w:tabs>
        <w:tab w:val="right" w:pos="9639"/>
        <w:tab w:val="right" w:pos="14601"/>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17CB6778" w14:textId="3B717F39"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037A44">
      <w:rPr>
        <w:rFonts w:ascii="Times New Roman" w:hAnsi="Times New Roman"/>
        <w:noProof/>
        <w:sz w:val="18"/>
        <w:szCs w:val="18"/>
      </w:rPr>
      <w:t>9</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E10" w14:textId="4834CF50" w:rsidR="00374B4C" w:rsidRPr="00781C29" w:rsidRDefault="00037A44" w:rsidP="00736F6D">
    <w:pPr>
      <w:pStyle w:val="Footer"/>
      <w:tabs>
        <w:tab w:val="right" w:pos="9639"/>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285F5E32" w14:textId="3849351B"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1100" w14:textId="77777777" w:rsidR="00C315CE" w:rsidRDefault="00C315CE">
      <w:r>
        <w:separator/>
      </w:r>
    </w:p>
  </w:footnote>
  <w:footnote w:type="continuationSeparator" w:id="0">
    <w:p w14:paraId="2DA0675F" w14:textId="77777777" w:rsidR="00C315CE" w:rsidRDefault="00C3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2191620">
    <w:abstractNumId w:val="4"/>
  </w:num>
  <w:num w:numId="2" w16cid:durableId="1982686316">
    <w:abstractNumId w:val="12"/>
  </w:num>
  <w:num w:numId="3" w16cid:durableId="2127191581">
    <w:abstractNumId w:val="1"/>
  </w:num>
  <w:num w:numId="4" w16cid:durableId="272712335">
    <w:abstractNumId w:val="14"/>
  </w:num>
  <w:num w:numId="5" w16cid:durableId="344064397">
    <w:abstractNumId w:val="7"/>
  </w:num>
  <w:num w:numId="6" w16cid:durableId="1589269151">
    <w:abstractNumId w:val="5"/>
  </w:num>
  <w:num w:numId="7" w16cid:durableId="2090886945">
    <w:abstractNumId w:val="10"/>
  </w:num>
  <w:num w:numId="8" w16cid:durableId="3862715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63892746">
    <w:abstractNumId w:val="13"/>
  </w:num>
  <w:num w:numId="10" w16cid:durableId="570313462">
    <w:abstractNumId w:val="2"/>
  </w:num>
  <w:num w:numId="11" w16cid:durableId="1040857585">
    <w:abstractNumId w:val="9"/>
  </w:num>
  <w:num w:numId="12" w16cid:durableId="1377196271">
    <w:abstractNumId w:val="6"/>
  </w:num>
  <w:num w:numId="13" w16cid:durableId="1943221236">
    <w:abstractNumId w:val="8"/>
  </w:num>
  <w:num w:numId="14" w16cid:durableId="256181816">
    <w:abstractNumId w:val="3"/>
  </w:num>
  <w:num w:numId="15" w16cid:durableId="2146894571">
    <w:abstractNumId w:val="11"/>
  </w:num>
  <w:num w:numId="16" w16cid:durableId="640574569">
    <w:abstractNumId w:val="15"/>
  </w:num>
  <w:num w:numId="17" w16cid:durableId="2044404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533048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4135"/>
    <w:rsid w:val="00235792"/>
    <w:rsid w:val="00236FAD"/>
    <w:rsid w:val="00237B3E"/>
    <w:rsid w:val="00241BAF"/>
    <w:rsid w:val="002438E9"/>
    <w:rsid w:val="0024455D"/>
    <w:rsid w:val="002509E7"/>
    <w:rsid w:val="0025365B"/>
    <w:rsid w:val="002649C0"/>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B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51668"/>
    <w:rsid w:val="00652B29"/>
    <w:rsid w:val="00663979"/>
    <w:rsid w:val="0066500E"/>
    <w:rsid w:val="00673534"/>
    <w:rsid w:val="0067696F"/>
    <w:rsid w:val="006A3EE0"/>
    <w:rsid w:val="006A41EC"/>
    <w:rsid w:val="006A576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15CE"/>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FootnoteTextChar">
    <w:name w:val="Footnote Text Char"/>
    <w:link w:val="FootnoteText"/>
    <w:semiHidden/>
    <w:rsid w:val="006735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328">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2469820">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cefdigital/DSS/webapp-demo/valid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bgate.ec.europa.eu/tl-brows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C58E1-AC9D-46F5-8284-06A527FD5105}">
  <ds:schemaRefs>
    <ds:schemaRef ds:uri="http://schemas.microsoft.com/sharepoint/v3/contenttype/forms"/>
  </ds:schemaRefs>
</ds:datastoreItem>
</file>

<file path=customXml/itemProps2.xml><?xml version="1.0" encoding="utf-8"?>
<ds:datastoreItem xmlns:ds="http://schemas.openxmlformats.org/officeDocument/2006/customXml" ds:itemID="{1934EC54-B343-483B-B9C6-5B99BBF7C8AB}">
  <ds:schemaRefs>
    <ds:schemaRef ds:uri="http://schemas.openxmlformats.org/officeDocument/2006/bibliography"/>
  </ds:schemaRefs>
</ds:datastoreItem>
</file>

<file path=customXml/itemProps3.xml><?xml version="1.0" encoding="utf-8"?>
<ds:datastoreItem xmlns:ds="http://schemas.openxmlformats.org/officeDocument/2006/customXml" ds:itemID="{E4E4CA98-108C-4F2E-BF62-A7686A8F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323B9-F7B6-45A1-917D-1CCC1129C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16863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Iulia Sirghi-Zolotco</cp:lastModifiedBy>
  <cp:revision>2</cp:revision>
  <cp:lastPrinted>2013-05-27T10:48:00Z</cp:lastPrinted>
  <dcterms:created xsi:type="dcterms:W3CDTF">2023-03-26T17:25:00Z</dcterms:created>
  <dcterms:modified xsi:type="dcterms:W3CDTF">2023-03-26T17:25:00Z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