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7264" w14:textId="77777777" w:rsidR="00830FC9" w:rsidRPr="00FC08B9" w:rsidRDefault="00830FC9" w:rsidP="00830FC9">
      <w:pPr>
        <w:rPr>
          <w:rFonts w:cs="Times New Roman"/>
          <w:b/>
          <w:bCs/>
          <w:sz w:val="24"/>
          <w:szCs w:val="24"/>
          <w:lang w:val="fr-FR"/>
        </w:rPr>
      </w:pPr>
    </w:p>
    <w:p w14:paraId="308D1BC1" w14:textId="77777777" w:rsidR="00830FC9" w:rsidRPr="003C08FD" w:rsidRDefault="00830FC9" w:rsidP="00830FC9">
      <w:pPr>
        <w:ind w:right="-1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3C08FD">
        <w:rPr>
          <w:rFonts w:cs="Times New Roman"/>
          <w:b/>
          <w:bCs/>
          <w:sz w:val="24"/>
          <w:szCs w:val="24"/>
          <w:lang w:val="ro-MD"/>
        </w:rPr>
        <w:t>Lotul 2 – articole de mobilier pentru amenajarea spatiilor pr</w:t>
      </w:r>
      <w:r>
        <w:rPr>
          <w:rFonts w:cs="Times New Roman"/>
          <w:b/>
          <w:bCs/>
          <w:sz w:val="24"/>
          <w:szCs w:val="24"/>
          <w:lang w:val="ro-MD"/>
        </w:rPr>
        <w:t>ietenoase copiilor si adolescenț</w:t>
      </w:r>
      <w:r w:rsidRPr="003C08FD">
        <w:rPr>
          <w:rFonts w:cs="Times New Roman"/>
          <w:b/>
          <w:bCs/>
          <w:sz w:val="24"/>
          <w:szCs w:val="24"/>
          <w:lang w:val="ro-MD"/>
        </w:rPr>
        <w:t>ilor</w:t>
      </w:r>
      <w:r>
        <w:rPr>
          <w:rFonts w:cs="Times New Roman"/>
          <w:b/>
          <w:bCs/>
          <w:sz w:val="24"/>
          <w:szCs w:val="24"/>
          <w:lang w:val="ro-MD"/>
        </w:rPr>
        <w:t>.</w:t>
      </w:r>
      <w:r w:rsidRPr="003C08FD">
        <w:rPr>
          <w:rFonts w:cs="Times New Roman"/>
          <w:b/>
          <w:bCs/>
          <w:sz w:val="24"/>
          <w:szCs w:val="24"/>
          <w:lang w:val="ro-MD"/>
        </w:rPr>
        <w:t xml:space="preserve"> 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530"/>
        <w:gridCol w:w="3004"/>
        <w:gridCol w:w="1296"/>
        <w:gridCol w:w="1413"/>
        <w:gridCol w:w="1410"/>
        <w:gridCol w:w="1693"/>
      </w:tblGrid>
      <w:tr w:rsidR="00830FC9" w:rsidRPr="003C08FD" w14:paraId="65116D4E" w14:textId="77777777" w:rsidTr="00E94EF5">
        <w:trPr>
          <w:trHeight w:val="34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306E8226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1A83A6C7" w14:textId="77777777" w:rsidR="00830FC9" w:rsidRPr="003C08FD" w:rsidRDefault="00830FC9" w:rsidP="00E94EF5">
            <w:pPr>
              <w:spacing w:after="0" w:line="72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47A1D1E5" w14:textId="77777777" w:rsidR="00830FC9" w:rsidRPr="003C08FD" w:rsidRDefault="00830FC9" w:rsidP="00E94EF5">
            <w:pPr>
              <w:spacing w:after="0" w:line="72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hideMark/>
          </w:tcPr>
          <w:p w14:paraId="25FE2179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Preț per unitate în MDL, TVA zero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156EC49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Pret</w:t>
            </w:r>
            <w:proofErr w:type="spellEnd"/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total în MDL, TVA 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1EB37162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Termen de garanție </w:t>
            </w:r>
          </w:p>
        </w:tc>
      </w:tr>
      <w:tr w:rsidR="00830FC9" w:rsidRPr="003C08FD" w14:paraId="6AB08CE4" w14:textId="77777777" w:rsidTr="00E94EF5">
        <w:trPr>
          <w:trHeight w:val="101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9B25B8" w14:textId="77777777" w:rsidR="00830FC9" w:rsidRPr="003C08FD" w:rsidRDefault="00830FC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302A0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 xml:space="preserve">Masă 77x55 din lemn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88747D" w14:textId="77777777" w:rsidR="00830FC9" w:rsidRPr="003C08FD" w:rsidRDefault="00830FC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E9BA60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9FBBFC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FB747D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3C08FD" w14:paraId="6F5A3D2D" w14:textId="77777777" w:rsidTr="00E94EF5">
        <w:trPr>
          <w:trHeight w:val="67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19EA7C" w14:textId="77777777" w:rsidR="00830FC9" w:rsidRPr="003C08FD" w:rsidRDefault="00830FC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4560DB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 xml:space="preserve">Echipamente pentru terenul de joacă (elemente pentru terenul de joacă: </w:t>
            </w:r>
            <w:proofErr w:type="spellStart"/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nisipieră</w:t>
            </w:r>
            <w:proofErr w:type="spellEnd"/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, tobogan)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61D1" w14:textId="77777777" w:rsidR="00830FC9" w:rsidRPr="003C08FD" w:rsidRDefault="00830FC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4181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CA5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40E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3C08FD" w14:paraId="0FA4D440" w14:textId="77777777" w:rsidTr="00E94EF5">
        <w:trPr>
          <w:trHeight w:val="67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E9DD5B" w14:textId="77777777" w:rsidR="00830FC9" w:rsidRPr="003C08FD" w:rsidRDefault="00830FC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DDEF8E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Mochetă (covor mocheta gazon plușat exterior), cu dimensiunile de 3m lățime cu 4 m lungime.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1265" w14:textId="77777777" w:rsidR="00830FC9" w:rsidRPr="003C08FD" w:rsidRDefault="00830FC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60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 xml:space="preserve"> m</w:t>
            </w:r>
            <w:r w:rsidRPr="00EC2B17">
              <w:rPr>
                <w:rFonts w:eastAsia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979C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3AB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4AD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3C08FD" w14:paraId="296B884B" w14:textId="77777777" w:rsidTr="00E94EF5">
        <w:trPr>
          <w:trHeight w:val="97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F65F4" w14:textId="77777777" w:rsidR="00830FC9" w:rsidRPr="003C08FD" w:rsidRDefault="00830FC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71F26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Căsuță de joacă pentru copii 106x98x90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2E905" w14:textId="77777777" w:rsidR="00830FC9" w:rsidRPr="003C08FD" w:rsidRDefault="00830FC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23418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E536EF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797433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3C08FD" w14:paraId="18D6D9C5" w14:textId="77777777" w:rsidTr="00E94EF5">
        <w:trPr>
          <w:trHeight w:val="6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6ED4" w14:textId="77777777" w:rsidR="00830FC9" w:rsidRPr="003C08FD" w:rsidRDefault="00830FC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7CBA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 xml:space="preserve">Scaun cu spătar pentru copii plastic </w:t>
            </w:r>
            <w:proofErr w:type="spellStart"/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polipropilenic</w:t>
            </w:r>
            <w:proofErr w:type="spellEnd"/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 xml:space="preserve"> potrivit pentru masa cu dimensiunea 77x55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D0DF" w14:textId="77777777" w:rsidR="00830FC9" w:rsidRPr="003C08FD" w:rsidRDefault="00830FC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EB09" w14:textId="77777777" w:rsidR="00830FC9" w:rsidRPr="003C08FD" w:rsidRDefault="00830FC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AAA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D8C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FC08B9" w14:paraId="3D223C9F" w14:textId="77777777" w:rsidTr="00E94EF5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201B" w14:textId="77777777" w:rsidR="00830FC9" w:rsidRPr="003C08FD" w:rsidRDefault="00830FC9" w:rsidP="00E94EF5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4E80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>Costuri de livrare a produselor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622A" w14:textId="77777777" w:rsidR="00830FC9" w:rsidRPr="003C08FD" w:rsidRDefault="00830FC9" w:rsidP="00E94EF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9AAE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29A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5A3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  <w:tr w:rsidR="00830FC9" w:rsidRPr="00292FFB" w14:paraId="3C6B2B76" w14:textId="77777777" w:rsidTr="00E94EF5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C63B8" w14:textId="77777777" w:rsidR="00830FC9" w:rsidRPr="003C08FD" w:rsidRDefault="00830FC9" w:rsidP="00E94EF5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8061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MD"/>
              </w:rPr>
            </w:pPr>
            <w:r w:rsidRPr="003C08FD">
              <w:rPr>
                <w:rFonts w:eastAsia="Calibri" w:cs="Times New Roman"/>
                <w:sz w:val="24"/>
                <w:szCs w:val="24"/>
                <w:lang w:val="ro-MD"/>
              </w:rPr>
              <w:t xml:space="preserve">Costuri de instalare a produselor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F0B6" w14:textId="77777777" w:rsidR="00830FC9" w:rsidRPr="003C08FD" w:rsidRDefault="00830FC9" w:rsidP="00E94EF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707A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38C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9C9" w14:textId="77777777" w:rsidR="00830FC9" w:rsidRPr="003C08FD" w:rsidRDefault="00830FC9" w:rsidP="00E94EF5">
            <w:pPr>
              <w:spacing w:after="0"/>
              <w:rPr>
                <w:rFonts w:eastAsia="Calibri" w:cs="Times New Roman"/>
                <w:sz w:val="24"/>
                <w:szCs w:val="24"/>
                <w:lang w:val="ro-RO"/>
              </w:rPr>
            </w:pPr>
          </w:p>
        </w:tc>
      </w:tr>
    </w:tbl>
    <w:p w14:paraId="766F26BB" w14:textId="77777777" w:rsidR="00830FC9" w:rsidRPr="003C08FD" w:rsidRDefault="00830FC9" w:rsidP="00830FC9">
      <w:pPr>
        <w:rPr>
          <w:rFonts w:eastAsia="Calibri" w:cs="Times New Roman"/>
          <w:sz w:val="24"/>
          <w:szCs w:val="24"/>
          <w:lang w:val="ro-RO"/>
        </w:rPr>
      </w:pPr>
    </w:p>
    <w:p w14:paraId="74D98DC2" w14:textId="77777777" w:rsidR="00FC02AC" w:rsidRDefault="00FC02AC"/>
    <w:sectPr w:rsidR="00FC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6"/>
    <w:rsid w:val="001F44B6"/>
    <w:rsid w:val="00830FC9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BBC4-4F19-41C7-8EBA-B796CED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C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2</cp:revision>
  <dcterms:created xsi:type="dcterms:W3CDTF">2022-08-19T11:03:00Z</dcterms:created>
  <dcterms:modified xsi:type="dcterms:W3CDTF">2022-08-19T11:03:00Z</dcterms:modified>
</cp:coreProperties>
</file>