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451B" w14:textId="77777777" w:rsidR="00A03E6B" w:rsidRPr="00841A49" w:rsidRDefault="00A03E6B" w:rsidP="001D02A6">
      <w:pPr>
        <w:pStyle w:val="NoSpacing"/>
        <w:rPr>
          <w:rFonts w:ascii="Times New Roman" w:hAnsi="Times New Roman" w:cs="Times New Roman"/>
          <w:sz w:val="21"/>
          <w:szCs w:val="21"/>
        </w:rPr>
      </w:pPr>
    </w:p>
    <w:p w14:paraId="30EC5488" w14:textId="77777777" w:rsidR="009441A3" w:rsidRDefault="009441A3" w:rsidP="006869E3">
      <w:pPr>
        <w:spacing w:before="100" w:after="100"/>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 xml:space="preserve">Concurs </w:t>
      </w:r>
    </w:p>
    <w:p w14:paraId="5EF6B2D8" w14:textId="72749369" w:rsidR="006869E3" w:rsidRPr="00BE11C6" w:rsidRDefault="006869E3" w:rsidP="006869E3">
      <w:pPr>
        <w:spacing w:before="100" w:after="100"/>
        <w:jc w:val="cente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 xml:space="preserve">pentru selectarea </w:t>
      </w:r>
      <w:r w:rsidR="003F590C">
        <w:rPr>
          <w:rFonts w:ascii="Times New Roman" w:eastAsia="Times New Roman" w:hAnsi="Times New Roman" w:cs="Times New Roman"/>
          <w:b/>
          <w:bCs/>
          <w:color w:val="000000"/>
          <w:sz w:val="21"/>
          <w:szCs w:val="21"/>
        </w:rPr>
        <w:t>unui</w:t>
      </w:r>
      <w:r w:rsidR="0033207F">
        <w:rPr>
          <w:rFonts w:ascii="Times New Roman" w:eastAsia="Times New Roman" w:hAnsi="Times New Roman" w:cs="Times New Roman"/>
          <w:b/>
          <w:bCs/>
          <w:color w:val="000000"/>
          <w:sz w:val="21"/>
          <w:szCs w:val="21"/>
        </w:rPr>
        <w:t xml:space="preserve"> </w:t>
      </w:r>
      <w:r w:rsidR="00D77237">
        <w:rPr>
          <w:rFonts w:ascii="Times New Roman" w:eastAsia="Times New Roman" w:hAnsi="Times New Roman" w:cs="Times New Roman"/>
          <w:b/>
          <w:bCs/>
          <w:color w:val="000000"/>
          <w:sz w:val="21"/>
          <w:szCs w:val="21"/>
        </w:rPr>
        <w:t>jurist/-</w:t>
      </w:r>
      <w:r w:rsidR="0033207F">
        <w:rPr>
          <w:rFonts w:ascii="Times New Roman" w:eastAsia="Times New Roman" w:hAnsi="Times New Roman" w:cs="Times New Roman"/>
          <w:b/>
          <w:bCs/>
          <w:color w:val="000000"/>
          <w:sz w:val="21"/>
          <w:szCs w:val="21"/>
        </w:rPr>
        <w:t>e</w:t>
      </w:r>
      <w:r w:rsidRPr="00841A49">
        <w:rPr>
          <w:rFonts w:ascii="Times New Roman" w:eastAsia="Times New Roman" w:hAnsi="Times New Roman" w:cs="Times New Roman"/>
          <w:b/>
          <w:bCs/>
          <w:color w:val="000000"/>
          <w:sz w:val="21"/>
          <w:szCs w:val="21"/>
        </w:rPr>
        <w:t xml:space="preserve"> </w:t>
      </w:r>
      <w:r w:rsidR="00BE11C6">
        <w:rPr>
          <w:rFonts w:ascii="Times New Roman" w:eastAsia="Times New Roman" w:hAnsi="Times New Roman" w:cs="Times New Roman"/>
          <w:b/>
          <w:bCs/>
          <w:color w:val="000000"/>
          <w:sz w:val="21"/>
          <w:szCs w:val="21"/>
        </w:rPr>
        <w:t>pentru e</w:t>
      </w:r>
      <w:r w:rsidR="00BE11C6" w:rsidRPr="00BE11C6">
        <w:rPr>
          <w:rFonts w:ascii="Times New Roman" w:eastAsia="Times New Roman" w:hAnsi="Times New Roman" w:cs="Times New Roman"/>
          <w:b/>
          <w:bCs/>
          <w:color w:val="000000"/>
          <w:sz w:val="21"/>
          <w:szCs w:val="21"/>
        </w:rPr>
        <w:t>laborarea</w:t>
      </w:r>
      <w:r w:rsidR="00602FAC">
        <w:rPr>
          <w:rFonts w:ascii="Times New Roman" w:eastAsia="Times New Roman" w:hAnsi="Times New Roman" w:cs="Times New Roman"/>
          <w:b/>
          <w:bCs/>
          <w:color w:val="000000"/>
          <w:sz w:val="21"/>
          <w:szCs w:val="21"/>
        </w:rPr>
        <w:t xml:space="preserve"> un</w:t>
      </w:r>
      <w:r w:rsidR="00B73EC8">
        <w:rPr>
          <w:rFonts w:ascii="Times New Roman" w:eastAsia="Times New Roman" w:hAnsi="Times New Roman" w:cs="Times New Roman"/>
          <w:b/>
          <w:bCs/>
          <w:color w:val="000000"/>
          <w:sz w:val="21"/>
          <w:szCs w:val="21"/>
        </w:rPr>
        <w:t xml:space="preserve">ui </w:t>
      </w:r>
      <w:r w:rsidR="00E72397">
        <w:rPr>
          <w:rFonts w:ascii="Times New Roman" w:eastAsia="Times New Roman" w:hAnsi="Times New Roman" w:cs="Times New Roman"/>
          <w:b/>
          <w:bCs/>
          <w:color w:val="000000"/>
          <w:sz w:val="21"/>
          <w:szCs w:val="21"/>
        </w:rPr>
        <w:t>ghid</w:t>
      </w:r>
      <w:r w:rsidR="00AA017D">
        <w:rPr>
          <w:rFonts w:ascii="Times New Roman" w:eastAsia="Times New Roman" w:hAnsi="Times New Roman" w:cs="Times New Roman"/>
          <w:b/>
          <w:bCs/>
          <w:color w:val="000000"/>
          <w:sz w:val="21"/>
          <w:szCs w:val="21"/>
        </w:rPr>
        <w:t xml:space="preserve"> </w:t>
      </w:r>
      <w:r w:rsidR="00BE11C6" w:rsidRPr="00BE11C6">
        <w:rPr>
          <w:rFonts w:ascii="Times New Roman" w:eastAsia="Times New Roman" w:hAnsi="Times New Roman" w:cs="Times New Roman"/>
          <w:b/>
          <w:bCs/>
          <w:color w:val="000000"/>
          <w:sz w:val="21"/>
          <w:szCs w:val="21"/>
        </w:rPr>
        <w:t>pentru contractarea OSC-urilor</w:t>
      </w:r>
      <w:r w:rsidR="00BE11C6">
        <w:rPr>
          <w:rFonts w:ascii="Times New Roman" w:eastAsia="Times New Roman" w:hAnsi="Times New Roman" w:cs="Times New Roman"/>
          <w:b/>
          <w:bCs/>
          <w:color w:val="000000"/>
          <w:sz w:val="21"/>
          <w:szCs w:val="21"/>
        </w:rPr>
        <w:t xml:space="preserve"> în </w:t>
      </w:r>
      <w:r w:rsidR="00BE11C6" w:rsidRPr="00BE11C6">
        <w:rPr>
          <w:rFonts w:ascii="Times New Roman" w:eastAsia="Times New Roman" w:hAnsi="Times New Roman" w:cs="Times New Roman"/>
          <w:b/>
          <w:bCs/>
          <w:color w:val="000000"/>
          <w:sz w:val="21"/>
          <w:szCs w:val="21"/>
        </w:rPr>
        <w:t>furnizarea de servicii sociale</w:t>
      </w:r>
      <w:r w:rsidR="0098327A">
        <w:rPr>
          <w:rFonts w:ascii="Times New Roman" w:eastAsia="Times New Roman" w:hAnsi="Times New Roman" w:cs="Times New Roman"/>
          <w:b/>
          <w:bCs/>
          <w:color w:val="000000"/>
          <w:sz w:val="21"/>
          <w:szCs w:val="21"/>
        </w:rPr>
        <w:t xml:space="preserve"> și</w:t>
      </w:r>
      <w:r w:rsidR="005875A7">
        <w:rPr>
          <w:rFonts w:ascii="Times New Roman" w:eastAsia="Times New Roman" w:hAnsi="Times New Roman" w:cs="Times New Roman"/>
          <w:b/>
          <w:bCs/>
          <w:color w:val="000000"/>
          <w:sz w:val="21"/>
          <w:szCs w:val="21"/>
        </w:rPr>
        <w:t xml:space="preserve"> cu privire la</w:t>
      </w:r>
      <w:r w:rsidR="0098327A">
        <w:rPr>
          <w:rFonts w:ascii="Times New Roman" w:eastAsia="Times New Roman" w:hAnsi="Times New Roman" w:cs="Times New Roman"/>
          <w:b/>
          <w:bCs/>
          <w:color w:val="000000"/>
          <w:sz w:val="21"/>
          <w:szCs w:val="21"/>
        </w:rPr>
        <w:t xml:space="preserve"> </w:t>
      </w:r>
      <w:r w:rsidR="0098327A" w:rsidRPr="0098327A">
        <w:rPr>
          <w:rFonts w:ascii="Times New Roman" w:eastAsia="Times New Roman" w:hAnsi="Times New Roman" w:cs="Times New Roman"/>
          <w:b/>
          <w:bCs/>
          <w:color w:val="000000"/>
          <w:sz w:val="21"/>
          <w:szCs w:val="21"/>
        </w:rPr>
        <w:t xml:space="preserve">modalitatea de monitorizare a executării </w:t>
      </w:r>
      <w:r w:rsidR="006C0C34">
        <w:rPr>
          <w:rFonts w:ascii="Times New Roman" w:eastAsia="Times New Roman" w:hAnsi="Times New Roman" w:cs="Times New Roman"/>
          <w:b/>
          <w:bCs/>
          <w:color w:val="000000"/>
          <w:sz w:val="21"/>
          <w:szCs w:val="21"/>
        </w:rPr>
        <w:t>acestor contracte</w:t>
      </w:r>
    </w:p>
    <w:p w14:paraId="3937F57D" w14:textId="77777777" w:rsidR="006869E3" w:rsidRPr="00841A49" w:rsidRDefault="006869E3" w:rsidP="006869E3">
      <w:pPr>
        <w:spacing w:before="100" w:after="100"/>
        <w:jc w:val="cente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 </w:t>
      </w:r>
    </w:p>
    <w:tbl>
      <w:tblPr>
        <w:tblW w:w="8840" w:type="dxa"/>
        <w:tblCellMar>
          <w:left w:w="0" w:type="dxa"/>
          <w:right w:w="0" w:type="dxa"/>
        </w:tblCellMar>
        <w:tblLook w:val="04A0" w:firstRow="1" w:lastRow="0" w:firstColumn="1" w:lastColumn="0" w:noHBand="0" w:noVBand="1"/>
      </w:tblPr>
      <w:tblGrid>
        <w:gridCol w:w="3597"/>
        <w:gridCol w:w="5243"/>
      </w:tblGrid>
      <w:tr w:rsidR="006869E3" w:rsidRPr="00841A49" w14:paraId="247F930E" w14:textId="77777777" w:rsidTr="0098327A">
        <w:trPr>
          <w:trHeight w:val="246"/>
        </w:trPr>
        <w:tc>
          <w:tcPr>
            <w:tcW w:w="3597" w:type="dxa"/>
            <w:tcMar>
              <w:top w:w="15" w:type="dxa"/>
              <w:left w:w="15" w:type="dxa"/>
              <w:bottom w:w="15" w:type="dxa"/>
              <w:right w:w="15" w:type="dxa"/>
            </w:tcMar>
            <w:vAlign w:val="center"/>
            <w:hideMark/>
          </w:tcPr>
          <w:p w14:paraId="32D1A144"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Organizare:</w:t>
            </w:r>
          </w:p>
        </w:tc>
        <w:tc>
          <w:tcPr>
            <w:tcW w:w="5243" w:type="dxa"/>
            <w:tcMar>
              <w:top w:w="15" w:type="dxa"/>
              <w:left w:w="15" w:type="dxa"/>
              <w:bottom w:w="15" w:type="dxa"/>
              <w:right w:w="15" w:type="dxa"/>
            </w:tcMar>
            <w:vAlign w:val="center"/>
            <w:hideMark/>
          </w:tcPr>
          <w:p w14:paraId="2F2473EA" w14:textId="25926090"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sz w:val="21"/>
                <w:szCs w:val="21"/>
              </w:rPr>
              <w:t>Asociația Obștească “</w:t>
            </w:r>
            <w:proofErr w:type="spellStart"/>
            <w:r w:rsidRPr="00841A49">
              <w:rPr>
                <w:rFonts w:ascii="Times New Roman" w:eastAsia="Times New Roman" w:hAnsi="Times New Roman" w:cs="Times New Roman"/>
                <w:sz w:val="21"/>
                <w:szCs w:val="21"/>
              </w:rPr>
              <w:t>Institutum</w:t>
            </w:r>
            <w:proofErr w:type="spellEnd"/>
            <w:r w:rsidR="00F1068F" w:rsidRPr="00841A49">
              <w:rPr>
                <w:rFonts w:ascii="Times New Roman" w:eastAsia="Times New Roman" w:hAnsi="Times New Roman" w:cs="Times New Roman"/>
                <w:sz w:val="21"/>
                <w:szCs w:val="21"/>
              </w:rPr>
              <w:t xml:space="preserve"> </w:t>
            </w:r>
            <w:proofErr w:type="spellStart"/>
            <w:r w:rsidRPr="00841A49">
              <w:rPr>
                <w:rFonts w:ascii="Times New Roman" w:eastAsia="Times New Roman" w:hAnsi="Times New Roman" w:cs="Times New Roman"/>
                <w:sz w:val="21"/>
                <w:szCs w:val="21"/>
              </w:rPr>
              <w:t>Virtutes</w:t>
            </w:r>
            <w:proofErr w:type="spellEnd"/>
            <w:r w:rsidRPr="00841A49">
              <w:rPr>
                <w:rFonts w:ascii="Times New Roman" w:eastAsia="Times New Roman" w:hAnsi="Times New Roman" w:cs="Times New Roman"/>
                <w:sz w:val="21"/>
                <w:szCs w:val="21"/>
              </w:rPr>
              <w:t xml:space="preserve"> </w:t>
            </w:r>
            <w:proofErr w:type="spellStart"/>
            <w:r w:rsidRPr="00841A49">
              <w:rPr>
                <w:rFonts w:ascii="Times New Roman" w:eastAsia="Times New Roman" w:hAnsi="Times New Roman" w:cs="Times New Roman"/>
                <w:sz w:val="21"/>
                <w:szCs w:val="21"/>
              </w:rPr>
              <w:t>Civilis</w:t>
            </w:r>
            <w:proofErr w:type="spellEnd"/>
            <w:r w:rsidRPr="00841A49">
              <w:rPr>
                <w:rFonts w:ascii="Times New Roman" w:eastAsia="Times New Roman" w:hAnsi="Times New Roman" w:cs="Times New Roman"/>
                <w:sz w:val="21"/>
                <w:szCs w:val="21"/>
              </w:rPr>
              <w:t>”</w:t>
            </w:r>
          </w:p>
        </w:tc>
      </w:tr>
      <w:tr w:rsidR="006869E3" w:rsidRPr="00841A49" w14:paraId="45F37980" w14:textId="77777777" w:rsidTr="0098327A">
        <w:trPr>
          <w:trHeight w:val="234"/>
        </w:trPr>
        <w:tc>
          <w:tcPr>
            <w:tcW w:w="3597" w:type="dxa"/>
            <w:tcMar>
              <w:top w:w="15" w:type="dxa"/>
              <w:left w:w="15" w:type="dxa"/>
              <w:bottom w:w="15" w:type="dxa"/>
              <w:right w:w="15" w:type="dxa"/>
            </w:tcMar>
            <w:vAlign w:val="center"/>
            <w:hideMark/>
          </w:tcPr>
          <w:p w14:paraId="4D3938A8"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Sector:</w:t>
            </w:r>
          </w:p>
        </w:tc>
        <w:tc>
          <w:tcPr>
            <w:tcW w:w="5243" w:type="dxa"/>
            <w:tcMar>
              <w:top w:w="15" w:type="dxa"/>
              <w:left w:w="15" w:type="dxa"/>
              <w:bottom w:w="15" w:type="dxa"/>
              <w:right w:w="15" w:type="dxa"/>
            </w:tcMar>
            <w:vAlign w:val="center"/>
            <w:hideMark/>
          </w:tcPr>
          <w:p w14:paraId="273F6431" w14:textId="6E2F40DF" w:rsidR="006869E3" w:rsidRPr="00841A49" w:rsidRDefault="00C32143" w:rsidP="005F57D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Domeniul </w:t>
            </w:r>
            <w:r w:rsidR="00E253E5">
              <w:rPr>
                <w:rFonts w:ascii="Times New Roman" w:eastAsia="Times New Roman" w:hAnsi="Times New Roman" w:cs="Times New Roman"/>
                <w:sz w:val="21"/>
                <w:szCs w:val="21"/>
              </w:rPr>
              <w:t>s</w:t>
            </w:r>
            <w:r>
              <w:rPr>
                <w:rFonts w:ascii="Times New Roman" w:eastAsia="Times New Roman" w:hAnsi="Times New Roman" w:cs="Times New Roman"/>
                <w:sz w:val="21"/>
                <w:szCs w:val="21"/>
              </w:rPr>
              <w:t>ocial</w:t>
            </w:r>
          </w:p>
        </w:tc>
      </w:tr>
      <w:tr w:rsidR="006869E3" w:rsidRPr="00841A49" w14:paraId="343836F5" w14:textId="77777777" w:rsidTr="0098327A">
        <w:trPr>
          <w:trHeight w:val="246"/>
        </w:trPr>
        <w:tc>
          <w:tcPr>
            <w:tcW w:w="3597" w:type="dxa"/>
            <w:tcMar>
              <w:top w:w="15" w:type="dxa"/>
              <w:left w:w="15" w:type="dxa"/>
              <w:bottom w:w="15" w:type="dxa"/>
              <w:right w:w="15" w:type="dxa"/>
            </w:tcMar>
            <w:vAlign w:val="center"/>
            <w:hideMark/>
          </w:tcPr>
          <w:p w14:paraId="28890B34"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Durata termenului: </w:t>
            </w:r>
          </w:p>
        </w:tc>
        <w:tc>
          <w:tcPr>
            <w:tcW w:w="5243" w:type="dxa"/>
            <w:tcMar>
              <w:top w:w="15" w:type="dxa"/>
              <w:left w:w="15" w:type="dxa"/>
              <w:bottom w:w="15" w:type="dxa"/>
              <w:right w:w="15" w:type="dxa"/>
            </w:tcMar>
            <w:vAlign w:val="center"/>
            <w:hideMark/>
          </w:tcPr>
          <w:p w14:paraId="2C7F8C5B" w14:textId="25E02BAD" w:rsidR="006869E3" w:rsidRPr="00841A49" w:rsidRDefault="009441A3" w:rsidP="005F57DD">
            <w:pP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r w:rsidR="00F1068F" w:rsidRPr="00841A49">
              <w:rPr>
                <w:rFonts w:ascii="Times New Roman" w:eastAsia="Times New Roman" w:hAnsi="Times New Roman" w:cs="Times New Roman"/>
                <w:sz w:val="21"/>
                <w:szCs w:val="21"/>
              </w:rPr>
              <w:t xml:space="preserve"> </w:t>
            </w:r>
            <w:r w:rsidR="006869E3" w:rsidRPr="00841A49">
              <w:rPr>
                <w:rFonts w:ascii="Times New Roman" w:eastAsia="Times New Roman" w:hAnsi="Times New Roman" w:cs="Times New Roman"/>
                <w:sz w:val="21"/>
                <w:szCs w:val="21"/>
              </w:rPr>
              <w:t>zile lucrătoare </w:t>
            </w:r>
            <w:r w:rsidR="00AA017D">
              <w:rPr>
                <w:rFonts w:ascii="Times New Roman" w:eastAsia="Times New Roman" w:hAnsi="Times New Roman" w:cs="Times New Roman"/>
                <w:sz w:val="21"/>
                <w:szCs w:val="21"/>
              </w:rPr>
              <w:t>per consultant</w:t>
            </w:r>
          </w:p>
        </w:tc>
      </w:tr>
      <w:tr w:rsidR="006869E3" w:rsidRPr="00841A49" w14:paraId="1842BC3E" w14:textId="77777777" w:rsidTr="0098327A">
        <w:trPr>
          <w:trHeight w:val="234"/>
        </w:trPr>
        <w:tc>
          <w:tcPr>
            <w:tcW w:w="3597" w:type="dxa"/>
            <w:tcMar>
              <w:top w:w="15" w:type="dxa"/>
              <w:left w:w="15" w:type="dxa"/>
              <w:bottom w:w="15" w:type="dxa"/>
              <w:right w:w="15" w:type="dxa"/>
            </w:tcMar>
            <w:vAlign w:val="center"/>
            <w:hideMark/>
          </w:tcPr>
          <w:p w14:paraId="6BA11BCF"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Tipul de consultanță:</w:t>
            </w:r>
          </w:p>
        </w:tc>
        <w:tc>
          <w:tcPr>
            <w:tcW w:w="5243" w:type="dxa"/>
            <w:tcMar>
              <w:top w:w="15" w:type="dxa"/>
              <w:left w:w="15" w:type="dxa"/>
              <w:bottom w:w="15" w:type="dxa"/>
              <w:right w:w="15" w:type="dxa"/>
            </w:tcMar>
            <w:vAlign w:val="center"/>
            <w:hideMark/>
          </w:tcPr>
          <w:p w14:paraId="1EB4C6FE"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sz w:val="21"/>
                <w:szCs w:val="21"/>
              </w:rPr>
              <w:t>Consultanță națională</w:t>
            </w:r>
          </w:p>
        </w:tc>
      </w:tr>
      <w:tr w:rsidR="006869E3" w:rsidRPr="00841A49" w14:paraId="395490BD" w14:textId="77777777" w:rsidTr="0098327A">
        <w:trPr>
          <w:trHeight w:val="246"/>
        </w:trPr>
        <w:tc>
          <w:tcPr>
            <w:tcW w:w="3597" w:type="dxa"/>
            <w:tcMar>
              <w:top w:w="15" w:type="dxa"/>
              <w:left w:w="15" w:type="dxa"/>
              <w:bottom w:w="15" w:type="dxa"/>
              <w:right w:w="15" w:type="dxa"/>
            </w:tcMar>
            <w:vAlign w:val="center"/>
            <w:hideMark/>
          </w:tcPr>
          <w:p w14:paraId="533C5251"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Locație:</w:t>
            </w:r>
          </w:p>
        </w:tc>
        <w:tc>
          <w:tcPr>
            <w:tcW w:w="5243" w:type="dxa"/>
            <w:tcMar>
              <w:top w:w="15" w:type="dxa"/>
              <w:left w:w="15" w:type="dxa"/>
              <w:bottom w:w="15" w:type="dxa"/>
              <w:right w:w="15" w:type="dxa"/>
            </w:tcMar>
            <w:vAlign w:val="center"/>
            <w:hideMark/>
          </w:tcPr>
          <w:p w14:paraId="4C2EC551"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sz w:val="21"/>
                <w:szCs w:val="21"/>
              </w:rPr>
              <w:t>Chișinău, Republica Moldova</w:t>
            </w:r>
          </w:p>
        </w:tc>
      </w:tr>
      <w:tr w:rsidR="006869E3" w:rsidRPr="00841A49" w14:paraId="62DB79C5" w14:textId="77777777" w:rsidTr="0098327A">
        <w:trPr>
          <w:trHeight w:val="246"/>
        </w:trPr>
        <w:tc>
          <w:tcPr>
            <w:tcW w:w="3597" w:type="dxa"/>
            <w:tcMar>
              <w:top w:w="15" w:type="dxa"/>
              <w:left w:w="15" w:type="dxa"/>
              <w:bottom w:w="15" w:type="dxa"/>
              <w:right w:w="15" w:type="dxa"/>
            </w:tcMar>
            <w:vAlign w:val="center"/>
            <w:hideMark/>
          </w:tcPr>
          <w:p w14:paraId="7C41741B" w14:textId="79FCEBD3" w:rsidR="006869E3" w:rsidRPr="00BE11C6" w:rsidRDefault="006869E3" w:rsidP="005F57DD">
            <w:pPr>
              <w:rPr>
                <w:rFonts w:ascii="Times New Roman" w:eastAsia="Times New Roman" w:hAnsi="Times New Roman" w:cs="Times New Roman"/>
                <w:sz w:val="21"/>
                <w:szCs w:val="21"/>
              </w:rPr>
            </w:pPr>
            <w:r w:rsidRPr="00BE11C6">
              <w:rPr>
                <w:rFonts w:ascii="Times New Roman" w:eastAsia="Times New Roman" w:hAnsi="Times New Roman" w:cs="Times New Roman"/>
                <w:b/>
                <w:bCs/>
                <w:sz w:val="21"/>
                <w:szCs w:val="21"/>
              </w:rPr>
              <w:t>Limba necesară:</w:t>
            </w:r>
          </w:p>
        </w:tc>
        <w:tc>
          <w:tcPr>
            <w:tcW w:w="5243" w:type="dxa"/>
            <w:tcMar>
              <w:top w:w="15" w:type="dxa"/>
              <w:left w:w="15" w:type="dxa"/>
              <w:bottom w:w="15" w:type="dxa"/>
              <w:right w:w="15" w:type="dxa"/>
            </w:tcMar>
            <w:vAlign w:val="center"/>
            <w:hideMark/>
          </w:tcPr>
          <w:p w14:paraId="76101AA7" w14:textId="0D7AC8C1" w:rsidR="006869E3" w:rsidRPr="00BE11C6" w:rsidRDefault="00C32143" w:rsidP="005F57DD">
            <w:pPr>
              <w:rPr>
                <w:rFonts w:ascii="Times New Roman" w:eastAsia="Times New Roman" w:hAnsi="Times New Roman" w:cs="Times New Roman"/>
                <w:sz w:val="21"/>
                <w:szCs w:val="21"/>
              </w:rPr>
            </w:pPr>
            <w:r>
              <w:rPr>
                <w:rFonts w:ascii="Times New Roman" w:eastAsia="Times New Roman" w:hAnsi="Times New Roman" w:cs="Times New Roman"/>
                <w:sz w:val="21"/>
                <w:szCs w:val="21"/>
              </w:rPr>
              <w:t>Română</w:t>
            </w:r>
            <w:r w:rsidR="000B0E82" w:rsidRPr="00BE11C6">
              <w:rPr>
                <w:rFonts w:ascii="Times New Roman" w:eastAsia="Times New Roman" w:hAnsi="Times New Roman" w:cs="Times New Roman"/>
                <w:sz w:val="21"/>
                <w:szCs w:val="21"/>
              </w:rPr>
              <w:t xml:space="preserve"> </w:t>
            </w:r>
          </w:p>
        </w:tc>
      </w:tr>
      <w:tr w:rsidR="006869E3" w:rsidRPr="00841A49" w14:paraId="32B14AC9" w14:textId="77777777" w:rsidTr="0098327A">
        <w:trPr>
          <w:trHeight w:val="234"/>
        </w:trPr>
        <w:tc>
          <w:tcPr>
            <w:tcW w:w="3597" w:type="dxa"/>
            <w:tcMar>
              <w:top w:w="15" w:type="dxa"/>
              <w:left w:w="15" w:type="dxa"/>
              <w:bottom w:w="15" w:type="dxa"/>
              <w:right w:w="15" w:type="dxa"/>
            </w:tcMar>
            <w:vAlign w:val="center"/>
            <w:hideMark/>
          </w:tcPr>
          <w:p w14:paraId="695A1E63"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Data limită:</w:t>
            </w:r>
          </w:p>
        </w:tc>
        <w:tc>
          <w:tcPr>
            <w:tcW w:w="5243" w:type="dxa"/>
            <w:tcMar>
              <w:top w:w="15" w:type="dxa"/>
              <w:left w:w="15" w:type="dxa"/>
              <w:bottom w:w="15" w:type="dxa"/>
              <w:right w:w="15" w:type="dxa"/>
            </w:tcMar>
            <w:vAlign w:val="center"/>
            <w:hideMark/>
          </w:tcPr>
          <w:p w14:paraId="414C99B3" w14:textId="2AEC94B9" w:rsidR="006869E3" w:rsidRPr="00BE11C6" w:rsidRDefault="005205D5" w:rsidP="005F57DD">
            <w:pP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t>8</w:t>
            </w:r>
            <w:r w:rsidR="006869E3" w:rsidRPr="00C32143">
              <w:rPr>
                <w:rFonts w:ascii="Times New Roman" w:eastAsia="Times New Roman" w:hAnsi="Times New Roman" w:cs="Times New Roman"/>
                <w:sz w:val="21"/>
                <w:szCs w:val="21"/>
              </w:rPr>
              <w:t>/</w:t>
            </w:r>
            <w:r w:rsidR="009441A3" w:rsidRPr="00C32143">
              <w:rPr>
                <w:rFonts w:ascii="Times New Roman" w:eastAsia="Times New Roman" w:hAnsi="Times New Roman" w:cs="Times New Roman"/>
                <w:sz w:val="21"/>
                <w:szCs w:val="21"/>
              </w:rPr>
              <w:t>0</w:t>
            </w:r>
            <w:r>
              <w:rPr>
                <w:rFonts w:ascii="Times New Roman" w:eastAsia="Times New Roman" w:hAnsi="Times New Roman" w:cs="Times New Roman"/>
                <w:sz w:val="21"/>
                <w:szCs w:val="21"/>
              </w:rPr>
              <w:t>6</w:t>
            </w:r>
            <w:r w:rsidR="006869E3" w:rsidRPr="00C32143">
              <w:rPr>
                <w:rFonts w:ascii="Times New Roman" w:eastAsia="Times New Roman" w:hAnsi="Times New Roman" w:cs="Times New Roman"/>
                <w:sz w:val="21"/>
                <w:szCs w:val="21"/>
              </w:rPr>
              <w:t>/202</w:t>
            </w:r>
            <w:r w:rsidR="009441A3" w:rsidRPr="00C32143">
              <w:rPr>
                <w:rFonts w:ascii="Times New Roman" w:eastAsia="Times New Roman" w:hAnsi="Times New Roman" w:cs="Times New Roman"/>
                <w:sz w:val="21"/>
                <w:szCs w:val="21"/>
              </w:rPr>
              <w:t>2</w:t>
            </w:r>
            <w:r w:rsidR="006869E3" w:rsidRPr="00C32143">
              <w:rPr>
                <w:rFonts w:ascii="Times New Roman" w:eastAsia="Times New Roman" w:hAnsi="Times New Roman" w:cs="Times New Roman"/>
                <w:sz w:val="21"/>
                <w:szCs w:val="21"/>
              </w:rPr>
              <w:t xml:space="preserve"> </w:t>
            </w:r>
            <w:r w:rsidR="00B95E52" w:rsidRPr="00C32143">
              <w:rPr>
                <w:rFonts w:ascii="Times New Roman" w:eastAsia="Times New Roman" w:hAnsi="Times New Roman" w:cs="Times New Roman"/>
                <w:sz w:val="21"/>
                <w:szCs w:val="21"/>
              </w:rPr>
              <w:t>18</w:t>
            </w:r>
            <w:r w:rsidR="006869E3" w:rsidRPr="00C32143">
              <w:rPr>
                <w:rFonts w:ascii="Times New Roman" w:eastAsia="Times New Roman" w:hAnsi="Times New Roman" w:cs="Times New Roman"/>
                <w:sz w:val="21"/>
                <w:szCs w:val="21"/>
              </w:rPr>
              <w:t xml:space="preserve">:00 </w:t>
            </w:r>
          </w:p>
        </w:tc>
      </w:tr>
    </w:tbl>
    <w:p w14:paraId="45C46221" w14:textId="77777777" w:rsidR="00C8147D" w:rsidRPr="00841A49" w:rsidRDefault="00C8147D" w:rsidP="0098327A">
      <w:pPr>
        <w:tabs>
          <w:tab w:val="left" w:pos="6210"/>
        </w:tabs>
        <w:spacing w:before="100" w:after="100"/>
        <w:jc w:val="both"/>
        <w:rPr>
          <w:rFonts w:ascii="Times New Roman" w:eastAsia="Times New Roman" w:hAnsi="Times New Roman" w:cs="Times New Roman"/>
          <w:b/>
          <w:bCs/>
          <w:color w:val="000000"/>
          <w:sz w:val="21"/>
          <w:szCs w:val="21"/>
        </w:rPr>
      </w:pPr>
    </w:p>
    <w:p w14:paraId="42421165" w14:textId="77777777" w:rsidR="006869E3" w:rsidRPr="00841A49" w:rsidRDefault="006869E3" w:rsidP="006869E3">
      <w:pPr>
        <w:spacing w:before="100" w:after="10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I.  CONTEXT</w:t>
      </w:r>
    </w:p>
    <w:p w14:paraId="62028907" w14:textId="77777777" w:rsidR="006765AA" w:rsidRDefault="006765AA" w:rsidP="006765AA">
      <w:pPr>
        <w:shd w:val="clear" w:color="auto" w:fill="FFFFFF"/>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AO</w:t>
      </w:r>
      <w:r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color w:val="000000"/>
          <w:sz w:val="21"/>
          <w:szCs w:val="21"/>
        </w:rPr>
        <w:t>“</w:t>
      </w:r>
      <w:proofErr w:type="spellStart"/>
      <w:r w:rsidRPr="00841A49">
        <w:rPr>
          <w:rFonts w:ascii="Times New Roman" w:eastAsia="Times New Roman" w:hAnsi="Times New Roman" w:cs="Times New Roman"/>
          <w:color w:val="000000"/>
          <w:sz w:val="21"/>
          <w:szCs w:val="21"/>
        </w:rPr>
        <w:t>Institutum</w:t>
      </w:r>
      <w:proofErr w:type="spellEnd"/>
      <w:r w:rsidRPr="00841A49">
        <w:rPr>
          <w:rFonts w:ascii="Times New Roman" w:eastAsia="Times New Roman" w:hAnsi="Times New Roman" w:cs="Times New Roman"/>
          <w:color w:val="000000"/>
          <w:sz w:val="21"/>
          <w:szCs w:val="21"/>
        </w:rPr>
        <w:t> </w:t>
      </w:r>
      <w:proofErr w:type="spellStart"/>
      <w:r w:rsidRPr="00841A49">
        <w:rPr>
          <w:rFonts w:ascii="Times New Roman" w:eastAsia="Times New Roman" w:hAnsi="Times New Roman" w:cs="Times New Roman"/>
          <w:color w:val="000000"/>
          <w:sz w:val="21"/>
          <w:szCs w:val="21"/>
        </w:rPr>
        <w:t>Virtutes</w:t>
      </w:r>
      <w:proofErr w:type="spellEnd"/>
      <w:r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Civilis</w:t>
      </w:r>
      <w:proofErr w:type="spellEnd"/>
      <w:r w:rsidRPr="00841A49">
        <w:rPr>
          <w:rFonts w:ascii="Times New Roman" w:eastAsia="Times New Roman" w:hAnsi="Times New Roman" w:cs="Times New Roman"/>
          <w:color w:val="000000"/>
          <w:sz w:val="21"/>
          <w:szCs w:val="21"/>
        </w:rPr>
        <w:t>”</w:t>
      </w:r>
      <w:r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color w:val="000000"/>
          <w:sz w:val="21"/>
          <w:szCs w:val="21"/>
        </w:rPr>
        <w:t xml:space="preserve">anunță concurs de selectare a </w:t>
      </w:r>
      <w:r>
        <w:rPr>
          <w:rFonts w:ascii="Times New Roman" w:eastAsia="Times New Roman" w:hAnsi="Times New Roman" w:cs="Times New Roman"/>
          <w:color w:val="000000"/>
          <w:sz w:val="21"/>
          <w:szCs w:val="21"/>
        </w:rPr>
        <w:t>consultanței</w:t>
      </w:r>
      <w:r w:rsidRPr="00841A49">
        <w:rPr>
          <w:rFonts w:ascii="Times New Roman" w:eastAsia="Times New Roman" w:hAnsi="Times New Roman" w:cs="Times New Roman"/>
          <w:color w:val="000000"/>
          <w:sz w:val="21"/>
          <w:szCs w:val="21"/>
        </w:rPr>
        <w:t xml:space="preserve"> în domeniul</w:t>
      </w:r>
      <w:r>
        <w:rPr>
          <w:rFonts w:ascii="Times New Roman" w:eastAsia="Times New Roman" w:hAnsi="Times New Roman" w:cs="Times New Roman"/>
          <w:color w:val="000000"/>
          <w:sz w:val="21"/>
          <w:szCs w:val="21"/>
        </w:rPr>
        <w:t xml:space="preserve"> social</w:t>
      </w:r>
      <w:r w:rsidRPr="00841A4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Vor</w:t>
      </w:r>
      <w:r w:rsidRPr="00841A49">
        <w:rPr>
          <w:rFonts w:ascii="Times New Roman" w:eastAsia="Times New Roman" w:hAnsi="Times New Roman" w:cs="Times New Roman"/>
          <w:color w:val="000000"/>
          <w:sz w:val="21"/>
          <w:szCs w:val="21"/>
        </w:rPr>
        <w:t xml:space="preserve"> fi selecta</w:t>
      </w:r>
      <w:r>
        <w:rPr>
          <w:rFonts w:ascii="Times New Roman" w:eastAsia="Times New Roman" w:hAnsi="Times New Roman" w:cs="Times New Roman"/>
          <w:color w:val="000000"/>
          <w:sz w:val="21"/>
          <w:szCs w:val="21"/>
        </w:rPr>
        <w:t>ți, în mod separat,</w:t>
      </w:r>
      <w:r w:rsidRPr="00841A4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doi/două</w:t>
      </w:r>
      <w:r w:rsidRPr="00841A49">
        <w:rPr>
          <w:rFonts w:ascii="Times New Roman" w:eastAsia="Times New Roman" w:hAnsi="Times New Roman" w:cs="Times New Roman"/>
          <w:color w:val="000000"/>
          <w:sz w:val="21"/>
          <w:szCs w:val="21"/>
        </w:rPr>
        <w:t xml:space="preserve"> consultan</w:t>
      </w:r>
      <w:r>
        <w:rPr>
          <w:rFonts w:ascii="Times New Roman" w:eastAsia="Times New Roman" w:hAnsi="Times New Roman" w:cs="Times New Roman"/>
          <w:color w:val="000000"/>
          <w:sz w:val="21"/>
          <w:szCs w:val="21"/>
        </w:rPr>
        <w:t>ți</w:t>
      </w:r>
      <w:r w:rsidRPr="00841A49">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-te naționali/-e </w:t>
      </w:r>
      <w:r w:rsidRPr="00D77237">
        <w:rPr>
          <w:rFonts w:ascii="Times New Roman" w:eastAsia="Times New Roman" w:hAnsi="Times New Roman" w:cs="Times New Roman"/>
          <w:color w:val="000000"/>
          <w:sz w:val="21"/>
          <w:szCs w:val="21"/>
        </w:rPr>
        <w:t>(un/o jurist/-ă/, un/o specialist/ă în achiziții</w:t>
      </w:r>
      <w:r>
        <w:rPr>
          <w:rFonts w:ascii="Times New Roman" w:eastAsia="Times New Roman" w:hAnsi="Times New Roman" w:cs="Times New Roman"/>
          <w:color w:val="000000"/>
          <w:sz w:val="21"/>
          <w:szCs w:val="21"/>
        </w:rPr>
        <w:t xml:space="preserve"> publice</w:t>
      </w:r>
      <w:r w:rsidRPr="00D77237">
        <w:rPr>
          <w:rFonts w:ascii="Times New Roman" w:eastAsia="Times New Roman" w:hAnsi="Times New Roman" w:cs="Times New Roman"/>
          <w:color w:val="000000"/>
          <w:sz w:val="21"/>
          <w:szCs w:val="21"/>
        </w:rPr>
        <w:t>)</w:t>
      </w:r>
      <w:r w:rsidRPr="00841A49">
        <w:rPr>
          <w:rFonts w:ascii="Times New Roman" w:eastAsia="Times New Roman" w:hAnsi="Times New Roman" w:cs="Times New Roman"/>
          <w:color w:val="000000"/>
          <w:sz w:val="21"/>
          <w:szCs w:val="21"/>
        </w:rPr>
        <w:t xml:space="preserve"> care v</w:t>
      </w:r>
      <w:r>
        <w:rPr>
          <w:rFonts w:ascii="Times New Roman" w:eastAsia="Times New Roman" w:hAnsi="Times New Roman" w:cs="Times New Roman"/>
          <w:color w:val="000000"/>
          <w:sz w:val="21"/>
          <w:szCs w:val="21"/>
        </w:rPr>
        <w:t>or</w:t>
      </w:r>
      <w:r w:rsidRPr="00841A49">
        <w:rPr>
          <w:rFonts w:ascii="Times New Roman" w:eastAsia="Times New Roman" w:hAnsi="Times New Roman" w:cs="Times New Roman"/>
          <w:color w:val="000000"/>
          <w:sz w:val="21"/>
          <w:szCs w:val="21"/>
        </w:rPr>
        <w:t xml:space="preserve"> elabora</w:t>
      </w:r>
      <w:r w:rsidRPr="003E1FA6">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ghidul</w:t>
      </w:r>
      <w:r w:rsidRPr="003E1FA6">
        <w:rPr>
          <w:rFonts w:ascii="Times New Roman" w:eastAsia="Times New Roman" w:hAnsi="Times New Roman" w:cs="Times New Roman"/>
          <w:color w:val="000000"/>
          <w:sz w:val="21"/>
          <w:szCs w:val="21"/>
        </w:rPr>
        <w:t xml:space="preserve"> cu privire la modul de organizare a procedurilor de contractare a serviciilor sociale </w:t>
      </w:r>
      <w:r>
        <w:rPr>
          <w:rFonts w:ascii="Times New Roman" w:eastAsia="Times New Roman" w:hAnsi="Times New Roman" w:cs="Times New Roman"/>
          <w:color w:val="000000"/>
          <w:sz w:val="21"/>
          <w:szCs w:val="21"/>
        </w:rPr>
        <w:t xml:space="preserve">din fonduri publice și cu privire la modul de </w:t>
      </w:r>
      <w:r w:rsidRPr="005875A7">
        <w:rPr>
          <w:rFonts w:ascii="Times New Roman" w:eastAsia="Times New Roman" w:hAnsi="Times New Roman" w:cs="Times New Roman"/>
          <w:color w:val="000000"/>
          <w:sz w:val="21"/>
          <w:szCs w:val="21"/>
        </w:rPr>
        <w:t>monitorizare a executării</w:t>
      </w:r>
      <w:r>
        <w:rPr>
          <w:rFonts w:ascii="Times New Roman" w:eastAsia="Times New Roman" w:hAnsi="Times New Roman" w:cs="Times New Roman"/>
          <w:color w:val="000000"/>
          <w:sz w:val="21"/>
          <w:szCs w:val="21"/>
        </w:rPr>
        <w:t xml:space="preserve"> acestor </w:t>
      </w:r>
      <w:r w:rsidRPr="005875A7">
        <w:rPr>
          <w:rFonts w:ascii="Times New Roman" w:eastAsia="Times New Roman" w:hAnsi="Times New Roman" w:cs="Times New Roman"/>
          <w:color w:val="000000"/>
          <w:sz w:val="21"/>
          <w:szCs w:val="21"/>
        </w:rPr>
        <w:t>contracte</w:t>
      </w:r>
      <w:r w:rsidRPr="003E1FA6">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Ace</w:t>
      </w:r>
      <w:r>
        <w:rPr>
          <w:rFonts w:ascii="Times New Roman" w:eastAsia="Times New Roman" w:hAnsi="Times New Roman" w:cs="Times New Roman"/>
          <w:color w:val="000000"/>
          <w:sz w:val="21"/>
          <w:szCs w:val="21"/>
        </w:rPr>
        <w:t xml:space="preserve">astă </w:t>
      </w:r>
      <w:r w:rsidRPr="00841A49">
        <w:rPr>
          <w:rFonts w:ascii="Times New Roman" w:eastAsia="Times New Roman" w:hAnsi="Times New Roman" w:cs="Times New Roman"/>
          <w:color w:val="000000"/>
          <w:sz w:val="21"/>
          <w:szCs w:val="21"/>
        </w:rPr>
        <w:t xml:space="preserve"> activit</w:t>
      </w:r>
      <w:r>
        <w:rPr>
          <w:rFonts w:ascii="Times New Roman" w:eastAsia="Times New Roman" w:hAnsi="Times New Roman" w:cs="Times New Roman"/>
          <w:color w:val="000000"/>
          <w:sz w:val="21"/>
          <w:szCs w:val="21"/>
        </w:rPr>
        <w:t>ate</w:t>
      </w:r>
      <w:r w:rsidRPr="00841A4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este</w:t>
      </w:r>
      <w:r w:rsidRPr="00841A49">
        <w:rPr>
          <w:rFonts w:ascii="Times New Roman" w:eastAsia="Times New Roman" w:hAnsi="Times New Roman" w:cs="Times New Roman"/>
          <w:color w:val="000000"/>
          <w:sz w:val="21"/>
          <w:szCs w:val="21"/>
        </w:rPr>
        <w:t xml:space="preserve"> realizat</w:t>
      </w:r>
      <w:r>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 xml:space="preserve"> în cadrul proiectului „Organizațiile societății civile acționează pentru servicii sociale mai bune”, finanțat de Uniunea Europeană, </w:t>
      </w:r>
      <w:proofErr w:type="spellStart"/>
      <w:r w:rsidRPr="00841A49">
        <w:rPr>
          <w:rFonts w:ascii="Times New Roman" w:eastAsia="Times New Roman" w:hAnsi="Times New Roman" w:cs="Times New Roman"/>
          <w:color w:val="000000"/>
          <w:sz w:val="21"/>
          <w:szCs w:val="21"/>
        </w:rPr>
        <w:t>co</w:t>
      </w:r>
      <w:proofErr w:type="spellEnd"/>
      <w:r w:rsidRPr="00841A49">
        <w:rPr>
          <w:rFonts w:ascii="Times New Roman" w:eastAsia="Times New Roman" w:hAnsi="Times New Roman" w:cs="Times New Roman"/>
          <w:color w:val="000000"/>
          <w:sz w:val="21"/>
          <w:szCs w:val="21"/>
        </w:rPr>
        <w:t>-finanțat și implementat de Fundația Soros-Moldova (FSM) în parteneriat cu Asociația „</w:t>
      </w:r>
      <w:proofErr w:type="spellStart"/>
      <w:r w:rsidRPr="00841A49">
        <w:rPr>
          <w:rFonts w:ascii="Times New Roman" w:eastAsia="Times New Roman" w:hAnsi="Times New Roman" w:cs="Times New Roman"/>
          <w:color w:val="000000"/>
          <w:sz w:val="21"/>
          <w:szCs w:val="21"/>
        </w:rPr>
        <w:t>Institutum</w:t>
      </w:r>
      <w:proofErr w:type="spellEnd"/>
      <w:r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Virtutes</w:t>
      </w:r>
      <w:proofErr w:type="spellEnd"/>
      <w:r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Civilis</w:t>
      </w:r>
      <w:proofErr w:type="spellEnd"/>
      <w:r w:rsidRPr="00841A49">
        <w:rPr>
          <w:rFonts w:ascii="Times New Roman" w:eastAsia="Times New Roman" w:hAnsi="Times New Roman" w:cs="Times New Roman"/>
          <w:color w:val="000000"/>
          <w:sz w:val="21"/>
          <w:szCs w:val="21"/>
        </w:rPr>
        <w:t xml:space="preserve">” (IVC) și Asociația </w:t>
      </w:r>
      <w:proofErr w:type="spellStart"/>
      <w:r w:rsidRPr="00841A49">
        <w:rPr>
          <w:rFonts w:ascii="Times New Roman" w:eastAsia="Times New Roman" w:hAnsi="Times New Roman" w:cs="Times New Roman"/>
          <w:color w:val="000000"/>
          <w:sz w:val="21"/>
          <w:szCs w:val="21"/>
        </w:rPr>
        <w:t>Keystone</w:t>
      </w:r>
      <w:proofErr w:type="spellEnd"/>
      <w:r w:rsidRPr="00841A49">
        <w:rPr>
          <w:rFonts w:ascii="Times New Roman" w:eastAsia="Times New Roman" w:hAnsi="Times New Roman" w:cs="Times New Roman"/>
          <w:color w:val="000000"/>
          <w:sz w:val="21"/>
          <w:szCs w:val="21"/>
        </w:rPr>
        <w:t xml:space="preserve"> Moldova (KM).</w:t>
      </w:r>
    </w:p>
    <w:p w14:paraId="164FC862" w14:textId="77777777" w:rsidR="006765AA" w:rsidRDefault="006765AA" w:rsidP="006765AA">
      <w:pPr>
        <w:spacing w:before="100" w:after="10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Consultanții/-</w:t>
      </w:r>
      <w:proofErr w:type="spellStart"/>
      <w:r>
        <w:rPr>
          <w:rFonts w:ascii="Times New Roman" w:eastAsia="Times New Roman" w:hAnsi="Times New Roman" w:cs="Times New Roman"/>
          <w:color w:val="000000"/>
          <w:sz w:val="21"/>
          <w:szCs w:val="21"/>
        </w:rPr>
        <w:t>tele</w:t>
      </w:r>
      <w:proofErr w:type="spellEnd"/>
      <w:r>
        <w:rPr>
          <w:rFonts w:ascii="Times New Roman" w:eastAsia="Times New Roman" w:hAnsi="Times New Roman" w:cs="Times New Roman"/>
          <w:color w:val="000000"/>
          <w:sz w:val="21"/>
          <w:szCs w:val="21"/>
        </w:rPr>
        <w:t xml:space="preserve"> vor</w:t>
      </w:r>
      <w:r w:rsidRPr="00E253E5">
        <w:rPr>
          <w:rFonts w:ascii="Times New Roman" w:eastAsia="Times New Roman" w:hAnsi="Times New Roman" w:cs="Times New Roman"/>
          <w:color w:val="000000"/>
          <w:sz w:val="21"/>
          <w:szCs w:val="21"/>
        </w:rPr>
        <w:t xml:space="preserve"> elabor</w:t>
      </w:r>
      <w:r>
        <w:rPr>
          <w:rFonts w:ascii="Times New Roman" w:eastAsia="Times New Roman" w:hAnsi="Times New Roman" w:cs="Times New Roman"/>
          <w:color w:val="000000"/>
          <w:sz w:val="21"/>
          <w:szCs w:val="21"/>
        </w:rPr>
        <w:t>a</w:t>
      </w:r>
      <w:r w:rsidRPr="00E253E5">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un ghid</w:t>
      </w:r>
      <w:r w:rsidRPr="00E253E5">
        <w:rPr>
          <w:rFonts w:ascii="Times New Roman" w:eastAsia="Times New Roman" w:hAnsi="Times New Roman" w:cs="Times New Roman"/>
          <w:color w:val="000000"/>
          <w:sz w:val="21"/>
          <w:szCs w:val="21"/>
        </w:rPr>
        <w:t xml:space="preserve"> cu privire la modul de organizare a procedurilor de contractare a serviciilor sociale </w:t>
      </w:r>
      <w:r>
        <w:rPr>
          <w:rFonts w:ascii="Times New Roman" w:eastAsia="Times New Roman" w:hAnsi="Times New Roman" w:cs="Times New Roman"/>
          <w:color w:val="000000"/>
          <w:sz w:val="21"/>
          <w:szCs w:val="21"/>
        </w:rPr>
        <w:t xml:space="preserve">din fonduri publice. </w:t>
      </w:r>
      <w:r w:rsidRPr="00E253E5">
        <w:rPr>
          <w:rFonts w:ascii="Times New Roman" w:eastAsia="Times New Roman" w:hAnsi="Times New Roman" w:cs="Times New Roman"/>
          <w:color w:val="000000"/>
          <w:sz w:val="21"/>
          <w:szCs w:val="21"/>
        </w:rPr>
        <w:t>Ac</w:t>
      </w:r>
      <w:r>
        <w:rPr>
          <w:rFonts w:ascii="Times New Roman" w:eastAsia="Times New Roman" w:hAnsi="Times New Roman" w:cs="Times New Roman"/>
          <w:color w:val="000000"/>
          <w:sz w:val="21"/>
          <w:szCs w:val="21"/>
        </w:rPr>
        <w:t>est ghid</w:t>
      </w:r>
      <w:r w:rsidRPr="00E253E5">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va veni în susținerea autorităților publice</w:t>
      </w:r>
      <w:r w:rsidRPr="00E253E5">
        <w:rPr>
          <w:rFonts w:ascii="Times New Roman" w:eastAsia="Times New Roman" w:hAnsi="Times New Roman" w:cs="Times New Roman"/>
          <w:color w:val="000000"/>
          <w:sz w:val="21"/>
          <w:szCs w:val="21"/>
        </w:rPr>
        <w:t xml:space="preserve"> centrale și locale, OSC-urile și alte părți interesate să </w:t>
      </w:r>
      <w:r>
        <w:rPr>
          <w:rFonts w:ascii="Times New Roman" w:eastAsia="Times New Roman" w:hAnsi="Times New Roman" w:cs="Times New Roman"/>
          <w:color w:val="000000"/>
          <w:sz w:val="21"/>
          <w:szCs w:val="21"/>
        </w:rPr>
        <w:t>înțeleagă procedurile de încheiere a acordurilor de contractare a serviciilor sociale din fonduri publice, oferindu-le modele de acte pentru contractarea serviciilor sociale ajustate la diverse tipuri de concursuri inițiate de APL/APC;  modele de acte pentru prestatorii de servicii privați, pentru aplicarea la fonduri publice pentru prestarea serviciilor sociale. Acest ghid va oferi informația necesară actorilor implicați, astfel contribuind la  îmbunătățirea mecanismului de contractare a serviciilor sociale de la prestatorii privați acreditați.</w:t>
      </w:r>
    </w:p>
    <w:p w14:paraId="0DC70E3A" w14:textId="77777777" w:rsidR="006765AA" w:rsidRDefault="006765AA" w:rsidP="006765AA">
      <w:pPr>
        <w:spacing w:before="100" w:after="10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Procesul de elaborare a ghidului, include și </w:t>
      </w:r>
      <w:r w:rsidRPr="001F36A9">
        <w:rPr>
          <w:rFonts w:ascii="Times New Roman" w:eastAsia="Times New Roman" w:hAnsi="Times New Roman" w:cs="Times New Roman"/>
          <w:color w:val="000000"/>
          <w:sz w:val="21"/>
          <w:szCs w:val="21"/>
        </w:rPr>
        <w:t>organiza</w:t>
      </w:r>
      <w:r>
        <w:rPr>
          <w:rFonts w:ascii="Times New Roman" w:eastAsia="Times New Roman" w:hAnsi="Times New Roman" w:cs="Times New Roman"/>
          <w:color w:val="000000"/>
          <w:sz w:val="21"/>
          <w:szCs w:val="21"/>
        </w:rPr>
        <w:t>rea</w:t>
      </w:r>
      <w:r w:rsidRPr="001F36A9">
        <w:rPr>
          <w:rFonts w:ascii="Times New Roman" w:eastAsia="Times New Roman" w:hAnsi="Times New Roman" w:cs="Times New Roman"/>
          <w:color w:val="000000"/>
          <w:sz w:val="21"/>
          <w:szCs w:val="21"/>
        </w:rPr>
        <w:t xml:space="preserve"> un</w:t>
      </w:r>
      <w:r>
        <w:rPr>
          <w:rFonts w:ascii="Times New Roman" w:eastAsia="Times New Roman" w:hAnsi="Times New Roman" w:cs="Times New Roman"/>
          <w:color w:val="000000"/>
          <w:sz w:val="21"/>
          <w:szCs w:val="21"/>
        </w:rPr>
        <w:t>ui</w:t>
      </w:r>
      <w:r w:rsidRPr="001F36A9">
        <w:rPr>
          <w:rFonts w:ascii="Times New Roman" w:eastAsia="Times New Roman" w:hAnsi="Times New Roman" w:cs="Times New Roman"/>
          <w:color w:val="000000"/>
          <w:sz w:val="21"/>
          <w:szCs w:val="21"/>
        </w:rPr>
        <w:t xml:space="preserve"> eveniment public pentru consulta</w:t>
      </w:r>
      <w:r>
        <w:rPr>
          <w:rFonts w:ascii="Times New Roman" w:eastAsia="Times New Roman" w:hAnsi="Times New Roman" w:cs="Times New Roman"/>
          <w:color w:val="000000"/>
          <w:sz w:val="21"/>
          <w:szCs w:val="21"/>
        </w:rPr>
        <w:t>rea</w:t>
      </w:r>
      <w:r w:rsidRPr="001F36A9">
        <w:rPr>
          <w:rFonts w:ascii="Times New Roman" w:eastAsia="Times New Roman" w:hAnsi="Times New Roman" w:cs="Times New Roman"/>
          <w:color w:val="000000"/>
          <w:sz w:val="21"/>
          <w:szCs w:val="21"/>
        </w:rPr>
        <w:t xml:space="preserve"> </w:t>
      </w:r>
      <w:bookmarkStart w:id="0" w:name="_Hlk98159602"/>
      <w:r w:rsidRPr="001F36A9">
        <w:rPr>
          <w:rFonts w:ascii="Times New Roman" w:eastAsia="Times New Roman" w:hAnsi="Times New Roman" w:cs="Times New Roman"/>
          <w:color w:val="000000"/>
          <w:sz w:val="21"/>
          <w:szCs w:val="21"/>
        </w:rPr>
        <w:t>proiect</w:t>
      </w:r>
      <w:r>
        <w:rPr>
          <w:rFonts w:ascii="Times New Roman" w:eastAsia="Times New Roman" w:hAnsi="Times New Roman" w:cs="Times New Roman"/>
          <w:color w:val="000000"/>
          <w:sz w:val="21"/>
          <w:szCs w:val="21"/>
        </w:rPr>
        <w:t>ului</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documentului </w:t>
      </w:r>
      <w:r w:rsidRPr="001F36A9">
        <w:rPr>
          <w:rFonts w:ascii="Times New Roman" w:eastAsia="Times New Roman" w:hAnsi="Times New Roman" w:cs="Times New Roman"/>
          <w:color w:val="000000"/>
          <w:sz w:val="21"/>
          <w:szCs w:val="21"/>
        </w:rPr>
        <w:t>și verifica</w:t>
      </w:r>
      <w:r>
        <w:rPr>
          <w:rFonts w:ascii="Times New Roman" w:eastAsia="Times New Roman" w:hAnsi="Times New Roman" w:cs="Times New Roman"/>
          <w:color w:val="000000"/>
          <w:sz w:val="21"/>
          <w:szCs w:val="21"/>
        </w:rPr>
        <w:t>rea</w:t>
      </w:r>
      <w:r w:rsidRPr="001F36A9">
        <w:rPr>
          <w:rFonts w:ascii="Times New Roman" w:eastAsia="Times New Roman" w:hAnsi="Times New Roman" w:cs="Times New Roman"/>
          <w:color w:val="000000"/>
          <w:sz w:val="21"/>
          <w:szCs w:val="21"/>
        </w:rPr>
        <w:t xml:space="preserve"> dacă aces</w:t>
      </w:r>
      <w:r>
        <w:rPr>
          <w:rFonts w:ascii="Times New Roman" w:eastAsia="Times New Roman" w:hAnsi="Times New Roman" w:cs="Times New Roman"/>
          <w:color w:val="000000"/>
          <w:sz w:val="21"/>
          <w:szCs w:val="21"/>
        </w:rPr>
        <w:t>ta</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este</w:t>
      </w:r>
      <w:r w:rsidRPr="001F36A9">
        <w:rPr>
          <w:rFonts w:ascii="Times New Roman" w:eastAsia="Times New Roman" w:hAnsi="Times New Roman" w:cs="Times New Roman"/>
          <w:color w:val="000000"/>
          <w:sz w:val="21"/>
          <w:szCs w:val="21"/>
        </w:rPr>
        <w:t xml:space="preserve"> clar, suficient de detaliat pentru cei care trebuie să </w:t>
      </w:r>
      <w:r>
        <w:rPr>
          <w:rFonts w:ascii="Times New Roman" w:eastAsia="Times New Roman" w:hAnsi="Times New Roman" w:cs="Times New Roman"/>
          <w:color w:val="000000"/>
          <w:sz w:val="21"/>
          <w:szCs w:val="21"/>
        </w:rPr>
        <w:t>îl</w:t>
      </w:r>
      <w:r w:rsidRPr="001F36A9">
        <w:rPr>
          <w:rFonts w:ascii="Times New Roman" w:eastAsia="Times New Roman" w:hAnsi="Times New Roman" w:cs="Times New Roman"/>
          <w:color w:val="000000"/>
          <w:sz w:val="21"/>
          <w:szCs w:val="21"/>
        </w:rPr>
        <w:t xml:space="preserve"> folosească. Totodată, evenimentul va </w:t>
      </w:r>
      <w:r>
        <w:rPr>
          <w:rFonts w:ascii="Times New Roman" w:eastAsia="Times New Roman" w:hAnsi="Times New Roman" w:cs="Times New Roman"/>
          <w:color w:val="000000"/>
          <w:sz w:val="21"/>
          <w:szCs w:val="21"/>
        </w:rPr>
        <w:t>avea</w:t>
      </w:r>
      <w:r w:rsidRPr="001F36A9">
        <w:rPr>
          <w:rFonts w:ascii="Times New Roman" w:eastAsia="Times New Roman" w:hAnsi="Times New Roman" w:cs="Times New Roman"/>
          <w:color w:val="000000"/>
          <w:sz w:val="21"/>
          <w:szCs w:val="21"/>
        </w:rPr>
        <w:t xml:space="preserve"> scopul de a testa modelele de documente de contractare socială care vor face parte din </w:t>
      </w:r>
      <w:r>
        <w:rPr>
          <w:rFonts w:ascii="Times New Roman" w:eastAsia="Times New Roman" w:hAnsi="Times New Roman" w:cs="Times New Roman"/>
          <w:color w:val="000000"/>
          <w:sz w:val="21"/>
          <w:szCs w:val="21"/>
        </w:rPr>
        <w:t>acest ghid</w:t>
      </w:r>
      <w:r w:rsidRPr="001F36A9">
        <w:rPr>
          <w:rFonts w:ascii="Times New Roman" w:eastAsia="Times New Roman" w:hAnsi="Times New Roman" w:cs="Times New Roman"/>
          <w:color w:val="000000"/>
          <w:sz w:val="21"/>
          <w:szCs w:val="21"/>
        </w:rPr>
        <w:t>. Experții</w:t>
      </w:r>
      <w:r>
        <w:rPr>
          <w:rFonts w:ascii="Times New Roman" w:eastAsia="Times New Roman" w:hAnsi="Times New Roman" w:cs="Times New Roman"/>
          <w:color w:val="000000"/>
          <w:sz w:val="21"/>
          <w:szCs w:val="21"/>
        </w:rPr>
        <w:t>/-</w:t>
      </w:r>
      <w:proofErr w:type="spellStart"/>
      <w:r>
        <w:rPr>
          <w:rFonts w:ascii="Times New Roman" w:eastAsia="Times New Roman" w:hAnsi="Times New Roman" w:cs="Times New Roman"/>
          <w:color w:val="000000"/>
          <w:sz w:val="21"/>
          <w:szCs w:val="21"/>
        </w:rPr>
        <w:t>tele</w:t>
      </w:r>
      <w:proofErr w:type="spellEnd"/>
      <w:r w:rsidRPr="001F36A9">
        <w:rPr>
          <w:rFonts w:ascii="Times New Roman" w:eastAsia="Times New Roman" w:hAnsi="Times New Roman" w:cs="Times New Roman"/>
          <w:color w:val="000000"/>
          <w:sz w:val="21"/>
          <w:szCs w:val="21"/>
        </w:rPr>
        <w:t xml:space="preserve"> contractați</w:t>
      </w:r>
      <w:r>
        <w:rPr>
          <w:rFonts w:ascii="Times New Roman" w:eastAsia="Times New Roman" w:hAnsi="Times New Roman" w:cs="Times New Roman"/>
          <w:color w:val="000000"/>
          <w:sz w:val="21"/>
          <w:szCs w:val="21"/>
        </w:rPr>
        <w:t>/-te</w:t>
      </w:r>
      <w:r w:rsidRPr="001F36A9">
        <w:rPr>
          <w:rFonts w:ascii="Times New Roman" w:eastAsia="Times New Roman" w:hAnsi="Times New Roman" w:cs="Times New Roman"/>
          <w:color w:val="000000"/>
          <w:sz w:val="21"/>
          <w:szCs w:val="21"/>
        </w:rPr>
        <w:t xml:space="preserve"> pentru elaborarea </w:t>
      </w:r>
      <w:r>
        <w:rPr>
          <w:rFonts w:ascii="Times New Roman" w:eastAsia="Times New Roman" w:hAnsi="Times New Roman" w:cs="Times New Roman"/>
          <w:color w:val="000000"/>
          <w:sz w:val="21"/>
          <w:szCs w:val="21"/>
        </w:rPr>
        <w:t xml:space="preserve">documentului ghidului și a modelelor de acte, </w:t>
      </w:r>
      <w:r w:rsidRPr="001F36A9">
        <w:rPr>
          <w:rFonts w:ascii="Times New Roman" w:eastAsia="Times New Roman" w:hAnsi="Times New Roman" w:cs="Times New Roman"/>
          <w:color w:val="000000"/>
          <w:sz w:val="21"/>
          <w:szCs w:val="21"/>
        </w:rPr>
        <w:t>vor analiza întrebările</w:t>
      </w:r>
      <w:r>
        <w:rPr>
          <w:rFonts w:ascii="Times New Roman" w:eastAsia="Times New Roman" w:hAnsi="Times New Roman" w:cs="Times New Roman"/>
          <w:color w:val="000000"/>
          <w:sz w:val="21"/>
          <w:szCs w:val="21"/>
        </w:rPr>
        <w:t xml:space="preserve">/sugestiile </w:t>
      </w:r>
      <w:r w:rsidRPr="001F36A9">
        <w:rPr>
          <w:rFonts w:ascii="Times New Roman" w:eastAsia="Times New Roman" w:hAnsi="Times New Roman" w:cs="Times New Roman"/>
          <w:color w:val="000000"/>
          <w:sz w:val="21"/>
          <w:szCs w:val="21"/>
        </w:rPr>
        <w:t xml:space="preserve"> participanților, </w:t>
      </w:r>
      <w:r>
        <w:rPr>
          <w:rFonts w:ascii="Times New Roman" w:eastAsia="Times New Roman" w:hAnsi="Times New Roman" w:cs="Times New Roman"/>
          <w:color w:val="000000"/>
          <w:sz w:val="21"/>
          <w:szCs w:val="21"/>
        </w:rPr>
        <w:t xml:space="preserve">după care vor avea sarcina de a ajusta </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documentul final conform sugestiilor pertinente colectate pe parcursul consultărilor cu diverși actori interesați.  </w:t>
      </w:r>
    </w:p>
    <w:bookmarkEnd w:id="0"/>
    <w:p w14:paraId="28798A82" w14:textId="77777777" w:rsidR="006765AA" w:rsidRDefault="006765AA" w:rsidP="006765AA">
      <w:pPr>
        <w:spacing w:before="100" w:after="100"/>
        <w:jc w:val="both"/>
        <w:rPr>
          <w:rFonts w:ascii="Times New Roman" w:eastAsia="Times New Roman" w:hAnsi="Times New Roman" w:cs="Times New Roman"/>
          <w:color w:val="000000"/>
          <w:sz w:val="21"/>
          <w:szCs w:val="21"/>
        </w:rPr>
      </w:pPr>
      <w:r w:rsidRPr="001F36A9">
        <w:rPr>
          <w:rFonts w:ascii="Times New Roman" w:eastAsia="Times New Roman" w:hAnsi="Times New Roman" w:cs="Times New Roman"/>
          <w:color w:val="000000"/>
          <w:sz w:val="21"/>
          <w:szCs w:val="21"/>
        </w:rPr>
        <w:t>La eveniment</w:t>
      </w:r>
      <w:r>
        <w:rPr>
          <w:rFonts w:ascii="Times New Roman" w:eastAsia="Times New Roman" w:hAnsi="Times New Roman" w:cs="Times New Roman"/>
          <w:color w:val="000000"/>
          <w:sz w:val="21"/>
          <w:szCs w:val="21"/>
        </w:rPr>
        <w:t>ul de consultare</w:t>
      </w:r>
      <w:r w:rsidRPr="001F36A9">
        <w:rPr>
          <w:rFonts w:ascii="Times New Roman" w:eastAsia="Times New Roman" w:hAnsi="Times New Roman" w:cs="Times New Roman"/>
          <w:color w:val="000000"/>
          <w:sz w:val="21"/>
          <w:szCs w:val="21"/>
        </w:rPr>
        <w:t xml:space="preserve"> vor participa cel puțin </w:t>
      </w:r>
      <w:r>
        <w:rPr>
          <w:rFonts w:ascii="Times New Roman" w:eastAsia="Times New Roman" w:hAnsi="Times New Roman" w:cs="Times New Roman"/>
          <w:color w:val="000000"/>
          <w:sz w:val="21"/>
          <w:szCs w:val="21"/>
        </w:rPr>
        <w:t xml:space="preserve">câte </w:t>
      </w:r>
      <w:r w:rsidRPr="001F36A9">
        <w:rPr>
          <w:rFonts w:ascii="Times New Roman" w:eastAsia="Times New Roman" w:hAnsi="Times New Roman" w:cs="Times New Roman"/>
          <w:color w:val="000000"/>
          <w:sz w:val="21"/>
          <w:szCs w:val="21"/>
        </w:rPr>
        <w:t>un</w:t>
      </w:r>
      <w:r>
        <w:rPr>
          <w:rFonts w:ascii="Times New Roman" w:eastAsia="Times New Roman" w:hAnsi="Times New Roman" w:cs="Times New Roman"/>
          <w:color w:val="000000"/>
          <w:sz w:val="21"/>
          <w:szCs w:val="21"/>
        </w:rPr>
        <w:t>/o</w:t>
      </w:r>
      <w:r w:rsidRPr="001F36A9">
        <w:rPr>
          <w:rFonts w:ascii="Times New Roman" w:eastAsia="Times New Roman" w:hAnsi="Times New Roman" w:cs="Times New Roman"/>
          <w:color w:val="000000"/>
          <w:sz w:val="21"/>
          <w:szCs w:val="21"/>
        </w:rPr>
        <w:t xml:space="preserve"> reprezentant</w:t>
      </w:r>
      <w:r>
        <w:rPr>
          <w:rFonts w:ascii="Times New Roman" w:eastAsia="Times New Roman" w:hAnsi="Times New Roman" w:cs="Times New Roman"/>
          <w:color w:val="000000"/>
          <w:sz w:val="21"/>
          <w:szCs w:val="21"/>
        </w:rPr>
        <w:t>/ă</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din cadrul </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fiecărei unități  administrativ teritoriale (UAT) de nivel II</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 </w:t>
      </w:r>
      <w:r w:rsidRPr="001F36A9">
        <w:rPr>
          <w:rFonts w:ascii="Times New Roman" w:eastAsia="Times New Roman" w:hAnsi="Times New Roman" w:cs="Times New Roman"/>
          <w:color w:val="000000"/>
          <w:sz w:val="21"/>
          <w:szCs w:val="21"/>
        </w:rPr>
        <w:t xml:space="preserve">în total 35 de persoane, și 30 de persoane din </w:t>
      </w:r>
      <w:r>
        <w:rPr>
          <w:rFonts w:ascii="Times New Roman" w:eastAsia="Times New Roman" w:hAnsi="Times New Roman" w:cs="Times New Roman"/>
          <w:color w:val="000000"/>
          <w:sz w:val="21"/>
          <w:szCs w:val="21"/>
        </w:rPr>
        <w:t>partea organizațiilor</w:t>
      </w:r>
      <w:r w:rsidRPr="001F36A9">
        <w:rPr>
          <w:rFonts w:ascii="Times New Roman" w:eastAsia="Times New Roman" w:hAnsi="Times New Roman" w:cs="Times New Roman"/>
          <w:color w:val="000000"/>
          <w:sz w:val="21"/>
          <w:szCs w:val="21"/>
        </w:rPr>
        <w:t xml:space="preserve"> societății civile. </w:t>
      </w:r>
      <w:r>
        <w:rPr>
          <w:rFonts w:ascii="Times New Roman" w:eastAsia="Times New Roman" w:hAnsi="Times New Roman" w:cs="Times New Roman"/>
          <w:color w:val="000000"/>
          <w:sz w:val="21"/>
          <w:szCs w:val="21"/>
        </w:rPr>
        <w:t>Evenimentul</w:t>
      </w:r>
      <w:r w:rsidRPr="001F36A9">
        <w:rPr>
          <w:rFonts w:ascii="Times New Roman" w:eastAsia="Times New Roman" w:hAnsi="Times New Roman" w:cs="Times New Roman"/>
          <w:color w:val="000000"/>
          <w:sz w:val="21"/>
          <w:szCs w:val="21"/>
        </w:rPr>
        <w:t xml:space="preserve"> va fi moderat de</w:t>
      </w:r>
      <w:r>
        <w:rPr>
          <w:rFonts w:ascii="Times New Roman" w:eastAsia="Times New Roman" w:hAnsi="Times New Roman" w:cs="Times New Roman"/>
          <w:color w:val="000000"/>
          <w:sz w:val="21"/>
          <w:szCs w:val="21"/>
        </w:rPr>
        <w:t xml:space="preserve"> cei/cele</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doi/două</w:t>
      </w:r>
      <w:r w:rsidRPr="001F36A9">
        <w:rPr>
          <w:rFonts w:ascii="Times New Roman" w:eastAsia="Times New Roman" w:hAnsi="Times New Roman" w:cs="Times New Roman"/>
          <w:color w:val="000000"/>
          <w:sz w:val="21"/>
          <w:szCs w:val="21"/>
        </w:rPr>
        <w:t xml:space="preserve"> experți</w:t>
      </w:r>
      <w:r>
        <w:rPr>
          <w:rFonts w:ascii="Times New Roman" w:eastAsia="Times New Roman" w:hAnsi="Times New Roman" w:cs="Times New Roman"/>
          <w:color w:val="000000"/>
          <w:sz w:val="21"/>
          <w:szCs w:val="21"/>
        </w:rPr>
        <w:t>/-te</w:t>
      </w:r>
      <w:r w:rsidRPr="001F36A9">
        <w:rPr>
          <w:rFonts w:ascii="Times New Roman" w:eastAsia="Times New Roman" w:hAnsi="Times New Roman" w:cs="Times New Roman"/>
          <w:color w:val="000000"/>
          <w:sz w:val="21"/>
          <w:szCs w:val="21"/>
        </w:rPr>
        <w:t xml:space="preserve"> care au elaborat </w:t>
      </w:r>
      <w:r>
        <w:rPr>
          <w:rFonts w:ascii="Times New Roman" w:eastAsia="Times New Roman" w:hAnsi="Times New Roman" w:cs="Times New Roman"/>
          <w:color w:val="000000"/>
          <w:sz w:val="21"/>
          <w:szCs w:val="21"/>
        </w:rPr>
        <w:t>ghidul</w:t>
      </w:r>
      <w:r w:rsidRPr="001F36A9">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p w14:paraId="51E1A30A" w14:textId="61F00652" w:rsidR="00C8147D" w:rsidRDefault="00C8147D" w:rsidP="006869E3">
      <w:pPr>
        <w:spacing w:before="100" w:after="100"/>
        <w:jc w:val="both"/>
        <w:rPr>
          <w:rFonts w:ascii="Times New Roman" w:eastAsia="Times New Roman" w:hAnsi="Times New Roman" w:cs="Times New Roman"/>
          <w:color w:val="000000"/>
          <w:sz w:val="21"/>
          <w:szCs w:val="21"/>
        </w:rPr>
      </w:pPr>
    </w:p>
    <w:p w14:paraId="02003A86" w14:textId="77777777" w:rsidR="006869E3"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II.  INFORMAȚII GENERALE</w:t>
      </w:r>
    </w:p>
    <w:p w14:paraId="6F9B2F7E" w14:textId="77777777" w:rsidR="00AA2033" w:rsidRPr="00841A49" w:rsidRDefault="00AA2033" w:rsidP="00AA2033">
      <w:pPr>
        <w:jc w:val="both"/>
        <w:rPr>
          <w:rFonts w:ascii="Times New Roman" w:eastAsia="Times New Roman" w:hAnsi="Times New Roman" w:cs="Times New Roman"/>
          <w:color w:val="000000"/>
          <w:sz w:val="21"/>
          <w:szCs w:val="21"/>
        </w:rPr>
      </w:pPr>
    </w:p>
    <w:p w14:paraId="4AFC1AA7" w14:textId="7A648B23" w:rsidR="006869E3" w:rsidRDefault="003837F6" w:rsidP="007D5CAA">
      <w:pPr>
        <w:jc w:val="both"/>
        <w:rPr>
          <w:rFonts w:ascii="Cambria" w:eastAsia="Times New Roman" w:hAnsi="Cambria" w:cs="Times New Roman"/>
          <w:color w:val="000000"/>
          <w:sz w:val="21"/>
          <w:szCs w:val="21"/>
        </w:rPr>
      </w:pPr>
      <w:r w:rsidRPr="001C11A6">
        <w:rPr>
          <w:rFonts w:ascii="Cambria" w:eastAsia="Times New Roman" w:hAnsi="Cambria" w:cs="Times New Roman"/>
          <w:color w:val="000000"/>
          <w:sz w:val="21"/>
          <w:szCs w:val="21"/>
        </w:rPr>
        <w:t xml:space="preserve">Potrivit </w:t>
      </w:r>
      <w:r w:rsidR="005E1DE0" w:rsidRPr="001C11A6">
        <w:rPr>
          <w:rFonts w:ascii="Cambria" w:hAnsi="Cambria"/>
          <w:sz w:val="21"/>
          <w:szCs w:val="21"/>
        </w:rPr>
        <w:t xml:space="preserve">studiilor </w:t>
      </w:r>
      <w:r w:rsidR="00EA5284">
        <w:rPr>
          <w:rFonts w:ascii="Cambria" w:hAnsi="Cambria"/>
          <w:sz w:val="21"/>
          <w:szCs w:val="21"/>
        </w:rPr>
        <w:t>relevante</w:t>
      </w:r>
      <w:r w:rsidR="005E1DE0" w:rsidRPr="001C11A6">
        <w:rPr>
          <w:rFonts w:ascii="Cambria" w:hAnsi="Cambria"/>
          <w:sz w:val="21"/>
          <w:szCs w:val="21"/>
        </w:rPr>
        <w:t xml:space="preserve">, </w:t>
      </w:r>
      <w:r w:rsidRPr="001C11A6">
        <w:rPr>
          <w:rFonts w:ascii="Cambria" w:eastAsia="Times New Roman" w:hAnsi="Cambria" w:cs="Times New Roman"/>
          <w:color w:val="000000"/>
          <w:sz w:val="21"/>
          <w:szCs w:val="21"/>
        </w:rPr>
        <w:t>p</w:t>
      </w:r>
      <w:r w:rsidR="003008A4" w:rsidRPr="001C11A6">
        <w:rPr>
          <w:rFonts w:ascii="Cambria" w:eastAsia="Times New Roman" w:hAnsi="Cambria" w:cs="Times New Roman"/>
          <w:color w:val="000000"/>
          <w:sz w:val="21"/>
          <w:szCs w:val="21"/>
        </w:rPr>
        <w:t xml:space="preserve">entru </w:t>
      </w:r>
      <w:r w:rsidR="003B3E7A" w:rsidRPr="001C11A6">
        <w:rPr>
          <w:rFonts w:ascii="Cambria" w:eastAsia="Times New Roman" w:hAnsi="Cambria" w:cs="Times New Roman"/>
          <w:color w:val="000000"/>
          <w:sz w:val="21"/>
          <w:szCs w:val="21"/>
        </w:rPr>
        <w:t xml:space="preserve">asigurarea unui mecanism eficient de contractare a </w:t>
      </w:r>
      <w:r w:rsidR="00300EDE">
        <w:rPr>
          <w:rFonts w:ascii="Cambria" w:eastAsia="Times New Roman" w:hAnsi="Cambria" w:cs="Times New Roman"/>
          <w:color w:val="000000"/>
          <w:sz w:val="21"/>
          <w:szCs w:val="21"/>
        </w:rPr>
        <w:t>serviciilor sociale de</w:t>
      </w:r>
      <w:r w:rsidR="003B3E7A" w:rsidRPr="001C11A6">
        <w:rPr>
          <w:rFonts w:ascii="Cambria" w:eastAsia="Times New Roman" w:hAnsi="Cambria" w:cs="Times New Roman"/>
          <w:color w:val="000000"/>
          <w:sz w:val="21"/>
          <w:szCs w:val="21"/>
        </w:rPr>
        <w:t xml:space="preserve"> către APL/APC pentru furnizarea de servicii sociale, este necesar u</w:t>
      </w:r>
      <w:r w:rsidR="003008A4" w:rsidRPr="001C11A6">
        <w:rPr>
          <w:rFonts w:ascii="Cambria" w:eastAsia="Times New Roman" w:hAnsi="Cambria" w:cs="Times New Roman"/>
          <w:color w:val="000000"/>
          <w:sz w:val="21"/>
          <w:szCs w:val="21"/>
        </w:rPr>
        <w:t>n cadru legal</w:t>
      </w:r>
      <w:r w:rsidR="003B3E7A" w:rsidRPr="001C11A6">
        <w:rPr>
          <w:rFonts w:ascii="Cambria" w:eastAsia="Times New Roman" w:hAnsi="Cambria" w:cs="Times New Roman"/>
          <w:color w:val="000000"/>
          <w:sz w:val="21"/>
          <w:szCs w:val="21"/>
        </w:rPr>
        <w:t xml:space="preserve"> adaptat</w:t>
      </w:r>
      <w:r w:rsidR="009A403B">
        <w:rPr>
          <w:rFonts w:ascii="Cambria" w:eastAsia="Times New Roman" w:hAnsi="Cambria" w:cs="Times New Roman"/>
          <w:color w:val="000000"/>
          <w:sz w:val="21"/>
          <w:szCs w:val="21"/>
        </w:rPr>
        <w:t xml:space="preserve"> și </w:t>
      </w:r>
      <w:r w:rsidR="00DF282E">
        <w:rPr>
          <w:rFonts w:ascii="Cambria" w:eastAsia="Times New Roman" w:hAnsi="Cambria" w:cs="Times New Roman"/>
          <w:color w:val="000000"/>
          <w:sz w:val="21"/>
          <w:szCs w:val="21"/>
        </w:rPr>
        <w:t xml:space="preserve">de </w:t>
      </w:r>
      <w:r w:rsidR="009A403B">
        <w:rPr>
          <w:rFonts w:ascii="Cambria" w:eastAsia="Times New Roman" w:hAnsi="Cambria" w:cs="Times New Roman"/>
          <w:color w:val="000000"/>
          <w:sz w:val="21"/>
          <w:szCs w:val="21"/>
        </w:rPr>
        <w:t xml:space="preserve">capacități dezvoltate </w:t>
      </w:r>
      <w:r w:rsidR="00DF282E">
        <w:rPr>
          <w:rFonts w:ascii="Cambria" w:eastAsia="Times New Roman" w:hAnsi="Cambria" w:cs="Times New Roman"/>
          <w:color w:val="000000"/>
          <w:sz w:val="21"/>
          <w:szCs w:val="21"/>
        </w:rPr>
        <w:t xml:space="preserve">în cadrul APL </w:t>
      </w:r>
      <w:r w:rsidR="009A403B">
        <w:rPr>
          <w:rFonts w:ascii="Cambria" w:eastAsia="Times New Roman" w:hAnsi="Cambria" w:cs="Times New Roman"/>
          <w:color w:val="000000"/>
          <w:sz w:val="21"/>
          <w:szCs w:val="21"/>
        </w:rPr>
        <w:t xml:space="preserve">pentru aplicarea </w:t>
      </w:r>
      <w:r w:rsidR="003E3271">
        <w:rPr>
          <w:rFonts w:ascii="Cambria" w:eastAsia="Times New Roman" w:hAnsi="Cambria" w:cs="Times New Roman"/>
          <w:color w:val="000000"/>
          <w:sz w:val="21"/>
          <w:szCs w:val="21"/>
        </w:rPr>
        <w:t>lui</w:t>
      </w:r>
      <w:r w:rsidR="003B3E7A" w:rsidRPr="001C11A6">
        <w:rPr>
          <w:rFonts w:ascii="Cambria" w:eastAsia="Times New Roman" w:hAnsi="Cambria" w:cs="Times New Roman"/>
          <w:color w:val="000000"/>
          <w:sz w:val="21"/>
          <w:szCs w:val="21"/>
        </w:rPr>
        <w:t>.</w:t>
      </w:r>
      <w:r w:rsidR="003008A4" w:rsidRPr="001C11A6">
        <w:rPr>
          <w:rFonts w:ascii="Cambria" w:eastAsia="Times New Roman" w:hAnsi="Cambria" w:cs="Times New Roman"/>
          <w:color w:val="000000"/>
          <w:sz w:val="21"/>
          <w:szCs w:val="21"/>
        </w:rPr>
        <w:t xml:space="preserve"> </w:t>
      </w:r>
      <w:r w:rsidR="003B3E7A" w:rsidRPr="001C11A6">
        <w:rPr>
          <w:rFonts w:ascii="Cambria" w:eastAsia="Times New Roman" w:hAnsi="Cambria" w:cs="Times New Roman"/>
          <w:color w:val="000000"/>
          <w:sz w:val="21"/>
          <w:szCs w:val="21"/>
        </w:rPr>
        <w:t xml:space="preserve">Reglementările existente privind contractarea serviciilor sociale </w:t>
      </w:r>
      <w:r w:rsidR="003B3E7A" w:rsidRPr="001C11A6">
        <w:rPr>
          <w:rFonts w:ascii="Cambria" w:eastAsia="Times New Roman" w:hAnsi="Cambria" w:cs="Times New Roman"/>
          <w:color w:val="000000"/>
          <w:sz w:val="21"/>
          <w:szCs w:val="21"/>
        </w:rPr>
        <w:lastRenderedPageBreak/>
        <w:t xml:space="preserve">implică </w:t>
      </w:r>
      <w:r w:rsidR="00920071" w:rsidRPr="001C11A6">
        <w:rPr>
          <w:rFonts w:ascii="Cambria" w:eastAsia="Times New Roman" w:hAnsi="Cambria" w:cs="Times New Roman"/>
          <w:color w:val="000000"/>
          <w:sz w:val="21"/>
          <w:szCs w:val="21"/>
        </w:rPr>
        <w:t>o procedură c</w:t>
      </w:r>
      <w:r w:rsidR="00075D3F">
        <w:rPr>
          <w:rFonts w:ascii="Cambria" w:eastAsia="Times New Roman" w:hAnsi="Cambria" w:cs="Times New Roman"/>
          <w:color w:val="000000"/>
          <w:sz w:val="21"/>
          <w:szCs w:val="21"/>
        </w:rPr>
        <w:t xml:space="preserve">omplexă care nu întotdeauna </w:t>
      </w:r>
      <w:r w:rsidR="007D5CAA">
        <w:rPr>
          <w:rFonts w:ascii="Cambria" w:eastAsia="Times New Roman" w:hAnsi="Cambria" w:cs="Times New Roman"/>
          <w:color w:val="000000"/>
          <w:sz w:val="21"/>
          <w:szCs w:val="21"/>
        </w:rPr>
        <w:t xml:space="preserve">este </w:t>
      </w:r>
      <w:r w:rsidR="00EA5284">
        <w:rPr>
          <w:rFonts w:ascii="Cambria" w:eastAsia="Times New Roman" w:hAnsi="Cambria" w:cs="Times New Roman"/>
          <w:color w:val="000000"/>
          <w:sz w:val="21"/>
          <w:szCs w:val="21"/>
        </w:rPr>
        <w:t>deplin înțele</w:t>
      </w:r>
      <w:r w:rsidR="007D5CAA">
        <w:rPr>
          <w:rFonts w:ascii="Cambria" w:eastAsia="Times New Roman" w:hAnsi="Cambria" w:cs="Times New Roman"/>
          <w:color w:val="000000"/>
          <w:sz w:val="21"/>
          <w:szCs w:val="21"/>
        </w:rPr>
        <w:t>a</w:t>
      </w:r>
      <w:r w:rsidR="00EA5284">
        <w:rPr>
          <w:rFonts w:ascii="Cambria" w:eastAsia="Times New Roman" w:hAnsi="Cambria" w:cs="Times New Roman"/>
          <w:color w:val="000000"/>
          <w:sz w:val="21"/>
          <w:szCs w:val="21"/>
        </w:rPr>
        <w:t>s</w:t>
      </w:r>
      <w:r w:rsidR="007D5CAA">
        <w:rPr>
          <w:rFonts w:ascii="Cambria" w:eastAsia="Times New Roman" w:hAnsi="Cambria" w:cs="Times New Roman"/>
          <w:color w:val="000000"/>
          <w:sz w:val="21"/>
          <w:szCs w:val="21"/>
        </w:rPr>
        <w:t>ă</w:t>
      </w:r>
      <w:r w:rsidR="00EA5284">
        <w:rPr>
          <w:rFonts w:ascii="Cambria" w:eastAsia="Times New Roman" w:hAnsi="Cambria" w:cs="Times New Roman"/>
          <w:color w:val="000000"/>
          <w:sz w:val="21"/>
          <w:szCs w:val="21"/>
        </w:rPr>
        <w:t xml:space="preserve"> și aplicat</w:t>
      </w:r>
      <w:r w:rsidR="007D5CAA">
        <w:rPr>
          <w:rFonts w:ascii="Cambria" w:eastAsia="Times New Roman" w:hAnsi="Cambria" w:cs="Times New Roman"/>
          <w:color w:val="000000"/>
          <w:sz w:val="21"/>
          <w:szCs w:val="21"/>
        </w:rPr>
        <w:t>ă</w:t>
      </w:r>
      <w:r w:rsidR="00EA5284">
        <w:rPr>
          <w:rFonts w:ascii="Cambria" w:eastAsia="Times New Roman" w:hAnsi="Cambria" w:cs="Times New Roman"/>
          <w:color w:val="000000"/>
          <w:sz w:val="21"/>
          <w:szCs w:val="21"/>
        </w:rPr>
        <w:t xml:space="preserve"> conform, de persoanele responsabile din cadrul autorităților publice  </w:t>
      </w:r>
      <w:r w:rsidR="00927539">
        <w:rPr>
          <w:rFonts w:ascii="Cambria" w:eastAsia="Times New Roman" w:hAnsi="Cambria" w:cs="Times New Roman"/>
          <w:color w:val="000000"/>
          <w:sz w:val="21"/>
          <w:szCs w:val="21"/>
        </w:rPr>
        <w:t xml:space="preserve">cât </w:t>
      </w:r>
      <w:r w:rsidR="00EA5284">
        <w:rPr>
          <w:rFonts w:ascii="Cambria" w:eastAsia="Times New Roman" w:hAnsi="Cambria" w:cs="Times New Roman"/>
          <w:color w:val="000000"/>
          <w:sz w:val="21"/>
          <w:szCs w:val="21"/>
        </w:rPr>
        <w:t>de</w:t>
      </w:r>
      <w:r w:rsidR="00075D3F">
        <w:rPr>
          <w:rFonts w:ascii="Cambria" w:eastAsia="Times New Roman" w:hAnsi="Cambria" w:cs="Times New Roman"/>
          <w:color w:val="000000"/>
          <w:sz w:val="21"/>
          <w:szCs w:val="21"/>
        </w:rPr>
        <w:t xml:space="preserve"> prestatorii de servicii</w:t>
      </w:r>
      <w:r w:rsidR="00EA5284">
        <w:rPr>
          <w:rFonts w:ascii="Cambria" w:eastAsia="Times New Roman" w:hAnsi="Cambria" w:cs="Times New Roman"/>
          <w:color w:val="000000"/>
          <w:sz w:val="21"/>
          <w:szCs w:val="21"/>
        </w:rPr>
        <w:t xml:space="preserve"> sociale</w:t>
      </w:r>
      <w:r w:rsidR="00DF282E">
        <w:rPr>
          <w:rFonts w:ascii="Cambria" w:eastAsia="Times New Roman" w:hAnsi="Cambria" w:cs="Times New Roman"/>
          <w:color w:val="000000"/>
          <w:sz w:val="21"/>
          <w:szCs w:val="21"/>
        </w:rPr>
        <w:t>.</w:t>
      </w:r>
      <w:r w:rsidR="00EA5284">
        <w:rPr>
          <w:rFonts w:ascii="Cambria" w:eastAsia="Times New Roman" w:hAnsi="Cambria" w:cs="Times New Roman"/>
          <w:color w:val="000000"/>
          <w:sz w:val="21"/>
          <w:szCs w:val="21"/>
        </w:rPr>
        <w:t xml:space="preserve"> </w:t>
      </w:r>
      <w:r w:rsidR="00920071" w:rsidRPr="001C11A6">
        <w:rPr>
          <w:rFonts w:ascii="Cambria" w:eastAsia="Times New Roman" w:hAnsi="Cambria" w:cs="Times New Roman"/>
          <w:color w:val="000000"/>
          <w:sz w:val="21"/>
          <w:szCs w:val="21"/>
        </w:rPr>
        <w:t xml:space="preserve"> </w:t>
      </w:r>
      <w:r w:rsidR="006765AA" w:rsidRPr="006765AA">
        <w:rPr>
          <w:rFonts w:ascii="Cambria" w:eastAsia="Times New Roman" w:hAnsi="Cambria" w:cs="Times New Roman"/>
          <w:color w:val="000000"/>
          <w:sz w:val="21"/>
          <w:szCs w:val="21"/>
        </w:rPr>
        <w:t xml:space="preserve">Acest ghid vine să contribuie  la consolidarea capacităților autorităților publice de contractare a prestatorilor de servicii sociale, precum și a capacităților prestatorilor de a participa la concursuri de achiziție publică  pentru prestarea serviciilor sociale. </w:t>
      </w:r>
      <w:r w:rsidR="00EA5284">
        <w:rPr>
          <w:rFonts w:ascii="Cambria" w:eastAsia="Times New Roman" w:hAnsi="Cambria" w:cs="Times New Roman"/>
          <w:color w:val="000000"/>
          <w:sz w:val="21"/>
          <w:szCs w:val="21"/>
        </w:rPr>
        <w:t xml:space="preserve"> </w:t>
      </w:r>
    </w:p>
    <w:p w14:paraId="0315606C" w14:textId="77777777" w:rsidR="007D5CAA" w:rsidRPr="00841A49" w:rsidRDefault="007D5CAA" w:rsidP="007D5CAA">
      <w:pPr>
        <w:jc w:val="both"/>
        <w:rPr>
          <w:rFonts w:ascii="Times New Roman" w:eastAsia="Times New Roman" w:hAnsi="Times New Roman" w:cs="Times New Roman"/>
          <w:color w:val="000000"/>
          <w:sz w:val="21"/>
          <w:szCs w:val="21"/>
        </w:rPr>
      </w:pPr>
    </w:p>
    <w:p w14:paraId="4497634A" w14:textId="77777777" w:rsidR="006869E3" w:rsidRPr="00841A49"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III. OBIECTIVELE ANUNȚULUI</w:t>
      </w:r>
    </w:p>
    <w:p w14:paraId="7EC8F9ED" w14:textId="662B8948" w:rsidR="006869E3"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color w:val="000000"/>
          <w:sz w:val="21"/>
          <w:szCs w:val="21"/>
        </w:rPr>
        <w:t>AO „</w:t>
      </w:r>
      <w:proofErr w:type="spellStart"/>
      <w:r w:rsidRPr="00841A49">
        <w:rPr>
          <w:rFonts w:ascii="Times New Roman" w:eastAsia="Times New Roman" w:hAnsi="Times New Roman" w:cs="Times New Roman"/>
          <w:color w:val="000000"/>
          <w:sz w:val="21"/>
          <w:szCs w:val="21"/>
        </w:rPr>
        <w:t>Institutum</w:t>
      </w:r>
      <w:proofErr w:type="spellEnd"/>
      <w:r w:rsidR="00CB2E08"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Virtutes</w:t>
      </w:r>
      <w:proofErr w:type="spellEnd"/>
      <w:r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Civilis</w:t>
      </w:r>
      <w:proofErr w:type="spellEnd"/>
      <w:r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contractează</w:t>
      </w:r>
      <w:proofErr w:type="spellEnd"/>
      <w:r w:rsidR="00CB2E08"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b/>
          <w:bCs/>
          <w:color w:val="000000"/>
          <w:sz w:val="21"/>
          <w:szCs w:val="21"/>
        </w:rPr>
        <w:t>servicii de consultanță pentru</w:t>
      </w:r>
      <w:r w:rsidR="00F24765" w:rsidRPr="00841A49">
        <w:rPr>
          <w:rFonts w:ascii="Times New Roman" w:eastAsia="Times New Roman" w:hAnsi="Times New Roman" w:cs="Times New Roman"/>
          <w:b/>
          <w:bCs/>
          <w:color w:val="000000"/>
          <w:sz w:val="21"/>
          <w:szCs w:val="21"/>
        </w:rPr>
        <w:t xml:space="preserve"> </w:t>
      </w:r>
      <w:r w:rsidR="00D424AC">
        <w:rPr>
          <w:rFonts w:ascii="Times New Roman" w:eastAsia="Times New Roman" w:hAnsi="Times New Roman" w:cs="Times New Roman"/>
          <w:b/>
          <w:bCs/>
          <w:color w:val="000000"/>
          <w:sz w:val="21"/>
          <w:szCs w:val="21"/>
        </w:rPr>
        <w:t xml:space="preserve">elaborarea </w:t>
      </w:r>
      <w:r w:rsidR="007F66AC">
        <w:rPr>
          <w:rFonts w:ascii="Times New Roman" w:eastAsia="Times New Roman" w:hAnsi="Times New Roman" w:cs="Times New Roman"/>
          <w:b/>
          <w:bCs/>
          <w:color w:val="000000"/>
          <w:sz w:val="21"/>
          <w:szCs w:val="21"/>
        </w:rPr>
        <w:t>ghid</w:t>
      </w:r>
      <w:r w:rsidR="00EA5284">
        <w:rPr>
          <w:rFonts w:ascii="Times New Roman" w:eastAsia="Times New Roman" w:hAnsi="Times New Roman" w:cs="Times New Roman"/>
          <w:b/>
          <w:bCs/>
          <w:color w:val="000000"/>
          <w:sz w:val="21"/>
          <w:szCs w:val="21"/>
        </w:rPr>
        <w:t>ului</w:t>
      </w:r>
      <w:r w:rsidR="00D424AC" w:rsidRPr="00841A49">
        <w:rPr>
          <w:rFonts w:ascii="Times New Roman" w:eastAsia="Times New Roman" w:hAnsi="Times New Roman" w:cs="Times New Roman"/>
          <w:b/>
          <w:bCs/>
          <w:color w:val="000000"/>
          <w:sz w:val="21"/>
          <w:szCs w:val="21"/>
        </w:rPr>
        <w:t xml:space="preserve"> </w:t>
      </w:r>
      <w:r w:rsidR="00D424AC" w:rsidRPr="00F77D7E">
        <w:rPr>
          <w:rFonts w:ascii="Times New Roman" w:eastAsia="Times New Roman" w:hAnsi="Times New Roman" w:cs="Times New Roman"/>
          <w:b/>
          <w:bCs/>
          <w:color w:val="000000"/>
          <w:sz w:val="21"/>
          <w:szCs w:val="21"/>
        </w:rPr>
        <w:t xml:space="preserve">cu privire la modul de organizare a procedurilor de contractare a serviciilor sociale </w:t>
      </w:r>
      <w:r w:rsidR="00B73EC8">
        <w:rPr>
          <w:rFonts w:ascii="Times New Roman" w:eastAsia="Times New Roman" w:hAnsi="Times New Roman" w:cs="Times New Roman"/>
          <w:b/>
          <w:bCs/>
          <w:color w:val="000000"/>
          <w:sz w:val="21"/>
          <w:szCs w:val="21"/>
        </w:rPr>
        <w:t>din fonduri publice</w:t>
      </w:r>
      <w:r w:rsidR="00D424AC" w:rsidRPr="00F77D7E">
        <w:rPr>
          <w:rFonts w:ascii="Times New Roman" w:eastAsia="Times New Roman" w:hAnsi="Times New Roman" w:cs="Times New Roman"/>
          <w:b/>
          <w:bCs/>
          <w:color w:val="000000"/>
          <w:sz w:val="21"/>
          <w:szCs w:val="21"/>
        </w:rPr>
        <w:t xml:space="preserve"> și </w:t>
      </w:r>
      <w:r w:rsidR="00905A30">
        <w:rPr>
          <w:rFonts w:ascii="Times New Roman" w:eastAsia="Times New Roman" w:hAnsi="Times New Roman" w:cs="Times New Roman"/>
          <w:b/>
          <w:bCs/>
          <w:color w:val="000000"/>
          <w:sz w:val="21"/>
          <w:szCs w:val="21"/>
        </w:rPr>
        <w:t>privind</w:t>
      </w:r>
      <w:r w:rsidR="00D424AC" w:rsidRPr="00F77D7E">
        <w:rPr>
          <w:rFonts w:ascii="Times New Roman" w:eastAsia="Times New Roman" w:hAnsi="Times New Roman" w:cs="Times New Roman"/>
          <w:b/>
          <w:bCs/>
          <w:color w:val="000000"/>
          <w:sz w:val="21"/>
          <w:szCs w:val="21"/>
        </w:rPr>
        <w:t xml:space="preserve"> modul de monitorizare a </w:t>
      </w:r>
      <w:r w:rsidR="006765AA">
        <w:rPr>
          <w:rFonts w:ascii="Times New Roman" w:eastAsia="Times New Roman" w:hAnsi="Times New Roman" w:cs="Times New Roman"/>
          <w:b/>
          <w:bCs/>
          <w:color w:val="000000"/>
          <w:sz w:val="21"/>
          <w:szCs w:val="21"/>
        </w:rPr>
        <w:t>prestării</w:t>
      </w:r>
      <w:r w:rsidR="006765AA" w:rsidRPr="00F77D7E">
        <w:rPr>
          <w:rFonts w:ascii="Times New Roman" w:eastAsia="Times New Roman" w:hAnsi="Times New Roman" w:cs="Times New Roman"/>
          <w:b/>
          <w:bCs/>
          <w:color w:val="000000"/>
          <w:sz w:val="21"/>
          <w:szCs w:val="21"/>
        </w:rPr>
        <w:t xml:space="preserve"> </w:t>
      </w:r>
      <w:r w:rsidR="00EA5284">
        <w:rPr>
          <w:rFonts w:ascii="Times New Roman" w:eastAsia="Times New Roman" w:hAnsi="Times New Roman" w:cs="Times New Roman"/>
          <w:b/>
          <w:bCs/>
          <w:color w:val="000000"/>
          <w:sz w:val="21"/>
          <w:szCs w:val="21"/>
        </w:rPr>
        <w:t>serviciilor</w:t>
      </w:r>
      <w:r w:rsidR="00EA5284" w:rsidRPr="00F77D7E">
        <w:rPr>
          <w:rFonts w:ascii="Times New Roman" w:eastAsia="Times New Roman" w:hAnsi="Times New Roman" w:cs="Times New Roman"/>
          <w:b/>
          <w:bCs/>
          <w:color w:val="000000"/>
          <w:sz w:val="21"/>
          <w:szCs w:val="21"/>
        </w:rPr>
        <w:t xml:space="preserve"> </w:t>
      </w:r>
      <w:r w:rsidR="00D424AC" w:rsidRPr="00F77D7E">
        <w:rPr>
          <w:rFonts w:ascii="Times New Roman" w:eastAsia="Times New Roman" w:hAnsi="Times New Roman" w:cs="Times New Roman"/>
          <w:b/>
          <w:bCs/>
          <w:color w:val="000000"/>
          <w:sz w:val="21"/>
          <w:szCs w:val="21"/>
        </w:rPr>
        <w:t>contract</w:t>
      </w:r>
      <w:r w:rsidR="00FE43CD">
        <w:rPr>
          <w:rFonts w:ascii="Times New Roman" w:eastAsia="Times New Roman" w:hAnsi="Times New Roman" w:cs="Times New Roman"/>
          <w:b/>
          <w:bCs/>
          <w:color w:val="000000"/>
          <w:sz w:val="21"/>
          <w:szCs w:val="21"/>
        </w:rPr>
        <w:t>at</w:t>
      </w:r>
      <w:r w:rsidR="00D424AC" w:rsidRPr="00F77D7E">
        <w:rPr>
          <w:rFonts w:ascii="Times New Roman" w:eastAsia="Times New Roman" w:hAnsi="Times New Roman" w:cs="Times New Roman"/>
          <w:b/>
          <w:bCs/>
          <w:color w:val="000000"/>
          <w:sz w:val="21"/>
          <w:szCs w:val="21"/>
        </w:rPr>
        <w:t>e.</w:t>
      </w:r>
      <w:r w:rsidR="00D424AC">
        <w:rPr>
          <w:rFonts w:ascii="Times New Roman" w:eastAsia="Times New Roman" w:hAnsi="Times New Roman" w:cs="Times New Roman"/>
          <w:b/>
          <w:bCs/>
          <w:color w:val="000000"/>
          <w:sz w:val="21"/>
          <w:szCs w:val="21"/>
        </w:rPr>
        <w:t xml:space="preserve"> </w:t>
      </w:r>
    </w:p>
    <w:p w14:paraId="60D049EA" w14:textId="194A8651" w:rsidR="00FD74CA" w:rsidRDefault="00A269DE" w:rsidP="006869E3">
      <w:pPr>
        <w:spacing w:before="100" w:after="10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G</w:t>
      </w:r>
      <w:r w:rsidR="007F66AC">
        <w:rPr>
          <w:rFonts w:ascii="Times New Roman" w:eastAsia="Times New Roman" w:hAnsi="Times New Roman" w:cs="Times New Roman"/>
          <w:color w:val="000000"/>
          <w:sz w:val="21"/>
          <w:szCs w:val="21"/>
        </w:rPr>
        <w:t>hidul</w:t>
      </w:r>
      <w:r w:rsidR="000A1B8F">
        <w:rPr>
          <w:rFonts w:ascii="Times New Roman" w:eastAsia="Times New Roman" w:hAnsi="Times New Roman" w:cs="Times New Roman"/>
          <w:color w:val="000000"/>
          <w:sz w:val="21"/>
          <w:szCs w:val="21"/>
        </w:rPr>
        <w:t xml:space="preserve"> </w:t>
      </w:r>
      <w:r w:rsidR="007C26D1">
        <w:rPr>
          <w:rFonts w:ascii="Times New Roman" w:eastAsia="Times New Roman" w:hAnsi="Times New Roman" w:cs="Times New Roman"/>
          <w:color w:val="000000"/>
          <w:sz w:val="21"/>
          <w:szCs w:val="21"/>
        </w:rPr>
        <w:t>v</w:t>
      </w:r>
      <w:r w:rsidR="007F66AC">
        <w:rPr>
          <w:rFonts w:ascii="Times New Roman" w:eastAsia="Times New Roman" w:hAnsi="Times New Roman" w:cs="Times New Roman"/>
          <w:color w:val="000000"/>
          <w:sz w:val="21"/>
          <w:szCs w:val="21"/>
        </w:rPr>
        <w:t>a</w:t>
      </w:r>
      <w:r w:rsidR="00D424AC" w:rsidRPr="00920071">
        <w:rPr>
          <w:rFonts w:ascii="Times New Roman" w:eastAsia="Times New Roman" w:hAnsi="Times New Roman" w:cs="Times New Roman"/>
          <w:color w:val="000000"/>
          <w:sz w:val="21"/>
          <w:szCs w:val="21"/>
        </w:rPr>
        <w:t xml:space="preserve"> permit</w:t>
      </w:r>
      <w:r w:rsidR="007C26D1">
        <w:rPr>
          <w:rFonts w:ascii="Times New Roman" w:eastAsia="Times New Roman" w:hAnsi="Times New Roman" w:cs="Times New Roman"/>
          <w:color w:val="000000"/>
          <w:sz w:val="21"/>
          <w:szCs w:val="21"/>
        </w:rPr>
        <w:t>e</w:t>
      </w:r>
      <w:r w:rsidR="00D424AC" w:rsidRPr="00920071">
        <w:rPr>
          <w:rFonts w:ascii="Times New Roman" w:eastAsia="Times New Roman" w:hAnsi="Times New Roman" w:cs="Times New Roman"/>
          <w:color w:val="000000"/>
          <w:sz w:val="21"/>
          <w:szCs w:val="21"/>
        </w:rPr>
        <w:t xml:space="preserve"> nu numai </w:t>
      </w:r>
      <w:r>
        <w:rPr>
          <w:rFonts w:ascii="Times New Roman" w:eastAsia="Times New Roman" w:hAnsi="Times New Roman" w:cs="Times New Roman"/>
          <w:color w:val="000000"/>
          <w:sz w:val="21"/>
          <w:szCs w:val="21"/>
        </w:rPr>
        <w:t>aplicarea</w:t>
      </w:r>
      <w:r w:rsidR="00D424AC" w:rsidRPr="00920071">
        <w:rPr>
          <w:rFonts w:ascii="Times New Roman" w:eastAsia="Times New Roman" w:hAnsi="Times New Roman" w:cs="Times New Roman"/>
          <w:color w:val="000000"/>
          <w:sz w:val="21"/>
          <w:szCs w:val="21"/>
        </w:rPr>
        <w:t xml:space="preserve"> ușoară</w:t>
      </w:r>
      <w:r w:rsidR="007C26D1">
        <w:rPr>
          <w:rFonts w:ascii="Times New Roman" w:eastAsia="Times New Roman" w:hAnsi="Times New Roman" w:cs="Times New Roman"/>
          <w:color w:val="000000"/>
          <w:sz w:val="21"/>
          <w:szCs w:val="21"/>
        </w:rPr>
        <w:t xml:space="preserve"> a pașilor descriși</w:t>
      </w:r>
      <w:r w:rsidR="00D424AC" w:rsidRPr="00920071">
        <w:rPr>
          <w:rFonts w:ascii="Times New Roman" w:eastAsia="Times New Roman" w:hAnsi="Times New Roman" w:cs="Times New Roman"/>
          <w:color w:val="000000"/>
          <w:sz w:val="21"/>
          <w:szCs w:val="21"/>
        </w:rPr>
        <w:t xml:space="preserve">, ci și o </w:t>
      </w:r>
      <w:r w:rsidR="00EA5284">
        <w:rPr>
          <w:rFonts w:ascii="Times New Roman" w:eastAsia="Times New Roman" w:hAnsi="Times New Roman" w:cs="Times New Roman"/>
          <w:color w:val="000000"/>
          <w:sz w:val="21"/>
          <w:szCs w:val="21"/>
        </w:rPr>
        <w:t xml:space="preserve">explicare a modelelor </w:t>
      </w:r>
      <w:r w:rsidR="00D424AC" w:rsidRPr="00920071">
        <w:rPr>
          <w:rFonts w:ascii="Times New Roman" w:eastAsia="Times New Roman" w:hAnsi="Times New Roman" w:cs="Times New Roman"/>
          <w:color w:val="000000"/>
          <w:sz w:val="21"/>
          <w:szCs w:val="21"/>
        </w:rPr>
        <w:t>standardiza</w:t>
      </w:r>
      <w:r w:rsidR="00EA5284">
        <w:rPr>
          <w:rFonts w:ascii="Times New Roman" w:eastAsia="Times New Roman" w:hAnsi="Times New Roman" w:cs="Times New Roman"/>
          <w:color w:val="000000"/>
          <w:sz w:val="21"/>
          <w:szCs w:val="21"/>
        </w:rPr>
        <w:t>te</w:t>
      </w:r>
      <w:r w:rsidR="00D424AC" w:rsidRPr="00920071">
        <w:rPr>
          <w:rFonts w:ascii="Times New Roman" w:eastAsia="Times New Roman" w:hAnsi="Times New Roman" w:cs="Times New Roman"/>
          <w:color w:val="000000"/>
          <w:sz w:val="21"/>
          <w:szCs w:val="21"/>
        </w:rPr>
        <w:t xml:space="preserve"> </w:t>
      </w:r>
      <w:r w:rsidR="00547092">
        <w:rPr>
          <w:rFonts w:ascii="Times New Roman" w:eastAsia="Times New Roman" w:hAnsi="Times New Roman" w:cs="Times New Roman"/>
          <w:color w:val="000000"/>
          <w:sz w:val="21"/>
          <w:szCs w:val="21"/>
        </w:rPr>
        <w:t>de formulare</w:t>
      </w:r>
      <w:r w:rsidR="00D424AC" w:rsidRPr="00920071">
        <w:rPr>
          <w:rFonts w:ascii="Times New Roman" w:eastAsia="Times New Roman" w:hAnsi="Times New Roman" w:cs="Times New Roman"/>
          <w:color w:val="000000"/>
          <w:sz w:val="21"/>
          <w:szCs w:val="21"/>
        </w:rPr>
        <w:t xml:space="preserve">. </w:t>
      </w:r>
      <w:r w:rsidR="00EA5284">
        <w:rPr>
          <w:rFonts w:ascii="Times New Roman" w:eastAsia="Times New Roman" w:hAnsi="Times New Roman" w:cs="Times New Roman"/>
          <w:color w:val="000000"/>
          <w:sz w:val="21"/>
          <w:szCs w:val="21"/>
        </w:rPr>
        <w:t>Ghidul</w:t>
      </w:r>
      <w:r w:rsidR="00EA5284" w:rsidRPr="00920071">
        <w:rPr>
          <w:rFonts w:ascii="Times New Roman" w:eastAsia="Times New Roman" w:hAnsi="Times New Roman" w:cs="Times New Roman"/>
          <w:color w:val="000000"/>
          <w:sz w:val="21"/>
          <w:szCs w:val="21"/>
        </w:rPr>
        <w:t xml:space="preserve"> </w:t>
      </w:r>
      <w:r w:rsidR="00D424AC" w:rsidRPr="00920071">
        <w:rPr>
          <w:rFonts w:ascii="Times New Roman" w:eastAsia="Times New Roman" w:hAnsi="Times New Roman" w:cs="Times New Roman"/>
          <w:color w:val="000000"/>
          <w:sz w:val="21"/>
          <w:szCs w:val="21"/>
        </w:rPr>
        <w:t>dezvoltat v</w:t>
      </w:r>
      <w:r w:rsidR="007F66AC">
        <w:rPr>
          <w:rFonts w:ascii="Times New Roman" w:eastAsia="Times New Roman" w:hAnsi="Times New Roman" w:cs="Times New Roman"/>
          <w:color w:val="000000"/>
          <w:sz w:val="21"/>
          <w:szCs w:val="21"/>
        </w:rPr>
        <w:t>a</w:t>
      </w:r>
      <w:r w:rsidR="00D424AC" w:rsidRPr="00920071">
        <w:rPr>
          <w:rFonts w:ascii="Times New Roman" w:eastAsia="Times New Roman" w:hAnsi="Times New Roman" w:cs="Times New Roman"/>
          <w:color w:val="000000"/>
          <w:sz w:val="21"/>
          <w:szCs w:val="21"/>
        </w:rPr>
        <w:t xml:space="preserve"> fi c</w:t>
      </w:r>
      <w:r w:rsidR="00547092">
        <w:rPr>
          <w:rFonts w:ascii="Times New Roman" w:eastAsia="Times New Roman" w:hAnsi="Times New Roman" w:cs="Times New Roman"/>
          <w:color w:val="000000"/>
          <w:sz w:val="21"/>
          <w:szCs w:val="21"/>
        </w:rPr>
        <w:t>onsulta</w:t>
      </w:r>
      <w:r w:rsidR="00D424AC" w:rsidRPr="00920071">
        <w:rPr>
          <w:rFonts w:ascii="Times New Roman" w:eastAsia="Times New Roman" w:hAnsi="Times New Roman" w:cs="Times New Roman"/>
          <w:color w:val="000000"/>
          <w:sz w:val="21"/>
          <w:szCs w:val="21"/>
        </w:rPr>
        <w:t xml:space="preserve">t cu </w:t>
      </w:r>
      <w:r w:rsidR="003E1FA6">
        <w:rPr>
          <w:rFonts w:ascii="Times New Roman" w:eastAsia="Times New Roman" w:hAnsi="Times New Roman" w:cs="Times New Roman"/>
          <w:color w:val="000000"/>
          <w:sz w:val="21"/>
          <w:szCs w:val="21"/>
        </w:rPr>
        <w:t>Ministerul Muncii și Protecției Sociale (</w:t>
      </w:r>
      <w:r w:rsidR="00D424AC" w:rsidRPr="00920071">
        <w:rPr>
          <w:rFonts w:ascii="Times New Roman" w:eastAsia="Times New Roman" w:hAnsi="Times New Roman" w:cs="Times New Roman"/>
          <w:color w:val="000000"/>
          <w:sz w:val="21"/>
          <w:szCs w:val="21"/>
        </w:rPr>
        <w:t>M</w:t>
      </w:r>
      <w:r w:rsidR="003E1FA6">
        <w:rPr>
          <w:rFonts w:ascii="Times New Roman" w:eastAsia="Times New Roman" w:hAnsi="Times New Roman" w:cs="Times New Roman"/>
          <w:color w:val="000000"/>
          <w:sz w:val="21"/>
          <w:szCs w:val="21"/>
        </w:rPr>
        <w:t>MPS)</w:t>
      </w:r>
      <w:r w:rsidR="00D424AC" w:rsidRPr="00920071">
        <w:rPr>
          <w:rFonts w:ascii="Times New Roman" w:eastAsia="Times New Roman" w:hAnsi="Times New Roman" w:cs="Times New Roman"/>
          <w:color w:val="000000"/>
          <w:sz w:val="21"/>
          <w:szCs w:val="21"/>
        </w:rPr>
        <w:t xml:space="preserve"> și</w:t>
      </w:r>
      <w:r w:rsidR="003E1FA6">
        <w:rPr>
          <w:rFonts w:ascii="Times New Roman" w:eastAsia="Times New Roman" w:hAnsi="Times New Roman" w:cs="Times New Roman"/>
          <w:color w:val="000000"/>
          <w:sz w:val="21"/>
          <w:szCs w:val="21"/>
        </w:rPr>
        <w:t xml:space="preserve"> Ministerul Finanțelor</w:t>
      </w:r>
      <w:r w:rsidR="00D424AC" w:rsidRPr="00920071">
        <w:rPr>
          <w:rFonts w:ascii="Times New Roman" w:eastAsia="Times New Roman" w:hAnsi="Times New Roman" w:cs="Times New Roman"/>
          <w:color w:val="000000"/>
          <w:sz w:val="21"/>
          <w:szCs w:val="21"/>
        </w:rPr>
        <w:t xml:space="preserve"> </w:t>
      </w:r>
      <w:r w:rsidR="003E1FA6">
        <w:rPr>
          <w:rFonts w:ascii="Times New Roman" w:eastAsia="Times New Roman" w:hAnsi="Times New Roman" w:cs="Times New Roman"/>
          <w:color w:val="000000"/>
          <w:sz w:val="21"/>
          <w:szCs w:val="21"/>
        </w:rPr>
        <w:t>(</w:t>
      </w:r>
      <w:r w:rsidR="00D424AC" w:rsidRPr="00920071">
        <w:rPr>
          <w:rFonts w:ascii="Times New Roman" w:eastAsia="Times New Roman" w:hAnsi="Times New Roman" w:cs="Times New Roman"/>
          <w:color w:val="000000"/>
          <w:sz w:val="21"/>
          <w:szCs w:val="21"/>
        </w:rPr>
        <w:t>MF</w:t>
      </w:r>
      <w:r w:rsidR="003E1FA6">
        <w:rPr>
          <w:rFonts w:ascii="Times New Roman" w:eastAsia="Times New Roman" w:hAnsi="Times New Roman" w:cs="Times New Roman"/>
          <w:color w:val="000000"/>
          <w:sz w:val="21"/>
          <w:szCs w:val="21"/>
        </w:rPr>
        <w:t>)</w:t>
      </w:r>
      <w:r w:rsidR="00D424AC" w:rsidRPr="00920071">
        <w:rPr>
          <w:rFonts w:ascii="Times New Roman" w:eastAsia="Times New Roman" w:hAnsi="Times New Roman" w:cs="Times New Roman"/>
          <w:color w:val="000000"/>
          <w:sz w:val="21"/>
          <w:szCs w:val="21"/>
        </w:rPr>
        <w:t>.</w:t>
      </w:r>
      <w:r w:rsidR="003E1FA6">
        <w:rPr>
          <w:rFonts w:ascii="Times New Roman" w:eastAsia="Times New Roman" w:hAnsi="Times New Roman" w:cs="Times New Roman"/>
          <w:color w:val="000000"/>
          <w:sz w:val="21"/>
          <w:szCs w:val="21"/>
        </w:rPr>
        <w:t xml:space="preserve"> </w:t>
      </w:r>
      <w:r w:rsidR="008A23E3" w:rsidRPr="00841A49">
        <w:rPr>
          <w:rFonts w:ascii="Times New Roman" w:eastAsia="Times New Roman" w:hAnsi="Times New Roman" w:cs="Times New Roman"/>
          <w:color w:val="000000"/>
          <w:sz w:val="21"/>
          <w:szCs w:val="21"/>
        </w:rPr>
        <w:t>Consultan</w:t>
      </w:r>
      <w:r w:rsidR="003E1FA6">
        <w:rPr>
          <w:rFonts w:ascii="Times New Roman" w:eastAsia="Times New Roman" w:hAnsi="Times New Roman" w:cs="Times New Roman"/>
          <w:color w:val="000000"/>
          <w:sz w:val="21"/>
          <w:szCs w:val="21"/>
        </w:rPr>
        <w:t>ții/-</w:t>
      </w:r>
      <w:proofErr w:type="spellStart"/>
      <w:r w:rsidR="003E1FA6">
        <w:rPr>
          <w:rFonts w:ascii="Times New Roman" w:eastAsia="Times New Roman" w:hAnsi="Times New Roman" w:cs="Times New Roman"/>
          <w:color w:val="000000"/>
          <w:sz w:val="21"/>
          <w:szCs w:val="21"/>
        </w:rPr>
        <w:t>tele</w:t>
      </w:r>
      <w:proofErr w:type="spellEnd"/>
      <w:r w:rsidR="008A23E3" w:rsidRPr="00841A49">
        <w:rPr>
          <w:rFonts w:ascii="Times New Roman" w:eastAsia="Times New Roman" w:hAnsi="Times New Roman" w:cs="Times New Roman"/>
          <w:color w:val="000000"/>
          <w:sz w:val="21"/>
          <w:szCs w:val="21"/>
        </w:rPr>
        <w:t xml:space="preserve"> v</w:t>
      </w:r>
      <w:r w:rsidR="000675F4">
        <w:rPr>
          <w:rFonts w:ascii="Times New Roman" w:eastAsia="Times New Roman" w:hAnsi="Times New Roman" w:cs="Times New Roman"/>
          <w:color w:val="000000"/>
          <w:sz w:val="21"/>
          <w:szCs w:val="21"/>
        </w:rPr>
        <w:t>or</w:t>
      </w:r>
      <w:r w:rsidR="008A23E3" w:rsidRPr="00841A49">
        <w:rPr>
          <w:rFonts w:ascii="Times New Roman" w:eastAsia="Times New Roman" w:hAnsi="Times New Roman" w:cs="Times New Roman"/>
          <w:color w:val="000000"/>
          <w:sz w:val="21"/>
          <w:szCs w:val="21"/>
        </w:rPr>
        <w:t xml:space="preserve"> lucra sub supravegherea generală a IVC</w:t>
      </w:r>
      <w:r w:rsidR="00905A30">
        <w:rPr>
          <w:rFonts w:ascii="Times New Roman" w:eastAsia="Times New Roman" w:hAnsi="Times New Roman" w:cs="Times New Roman"/>
          <w:color w:val="000000"/>
          <w:sz w:val="21"/>
          <w:szCs w:val="21"/>
        </w:rPr>
        <w:t>,</w:t>
      </w:r>
      <w:r w:rsidR="008A23E3" w:rsidRPr="00841A49">
        <w:rPr>
          <w:rFonts w:ascii="Times New Roman" w:eastAsia="Times New Roman" w:hAnsi="Times New Roman" w:cs="Times New Roman"/>
          <w:color w:val="000000"/>
          <w:sz w:val="21"/>
          <w:szCs w:val="21"/>
        </w:rPr>
        <w:t xml:space="preserve"> în colaborare cu FSM și KM.  </w:t>
      </w:r>
    </w:p>
    <w:p w14:paraId="0E36C34A" w14:textId="77777777" w:rsidR="00274F99" w:rsidRPr="00841A49" w:rsidRDefault="00274F99" w:rsidP="006869E3">
      <w:pPr>
        <w:spacing w:before="100" w:after="100"/>
        <w:jc w:val="both"/>
        <w:rPr>
          <w:rFonts w:ascii="Times New Roman" w:eastAsia="Times New Roman" w:hAnsi="Times New Roman" w:cs="Times New Roman"/>
          <w:color w:val="000000"/>
          <w:sz w:val="21"/>
          <w:szCs w:val="21"/>
        </w:rPr>
      </w:pPr>
    </w:p>
    <w:p w14:paraId="10104B6F" w14:textId="1259D4E0" w:rsidR="006869E3" w:rsidRPr="00841A49"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I</w:t>
      </w:r>
      <w:r w:rsidR="004B4250">
        <w:rPr>
          <w:rFonts w:ascii="Times New Roman" w:eastAsia="Times New Roman" w:hAnsi="Times New Roman" w:cs="Times New Roman"/>
          <w:b/>
          <w:bCs/>
          <w:color w:val="000000"/>
          <w:sz w:val="21"/>
          <w:szCs w:val="21"/>
        </w:rPr>
        <w:t>V</w:t>
      </w:r>
      <w:r w:rsidRPr="00841A49">
        <w:rPr>
          <w:rFonts w:ascii="Times New Roman" w:eastAsia="Times New Roman" w:hAnsi="Times New Roman" w:cs="Times New Roman"/>
          <w:b/>
          <w:bCs/>
          <w:color w:val="000000"/>
          <w:sz w:val="21"/>
          <w:szCs w:val="21"/>
        </w:rPr>
        <w:t>.  TERMENE ȘI LIVRABILE</w:t>
      </w:r>
    </w:p>
    <w:p w14:paraId="5C2AA429" w14:textId="3C05DC64" w:rsidR="006869E3" w:rsidRPr="00841A49"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Consultanța va fi </w:t>
      </w:r>
      <w:r w:rsidR="000B0E82" w:rsidRPr="00841A49">
        <w:rPr>
          <w:rFonts w:ascii="Times New Roman" w:eastAsia="Times New Roman" w:hAnsi="Times New Roman" w:cs="Times New Roman"/>
          <w:color w:val="000000"/>
          <w:sz w:val="21"/>
          <w:szCs w:val="21"/>
        </w:rPr>
        <w:t>oferită</w:t>
      </w:r>
      <w:r w:rsidR="00C33FDC"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în perioada</w:t>
      </w:r>
      <w:r w:rsidR="000B0E82" w:rsidRPr="00841A49">
        <w:rPr>
          <w:rFonts w:ascii="Times New Roman" w:eastAsia="Times New Roman" w:hAnsi="Times New Roman" w:cs="Times New Roman"/>
          <w:color w:val="000000"/>
          <w:sz w:val="21"/>
          <w:szCs w:val="21"/>
        </w:rPr>
        <w:t xml:space="preserve"> </w:t>
      </w:r>
      <w:r w:rsidR="00547092">
        <w:rPr>
          <w:rFonts w:ascii="Times New Roman" w:eastAsia="Times New Roman" w:hAnsi="Times New Roman" w:cs="Times New Roman"/>
          <w:b/>
          <w:bCs/>
          <w:color w:val="000000"/>
          <w:sz w:val="21"/>
          <w:szCs w:val="21"/>
        </w:rPr>
        <w:t xml:space="preserve">iunie </w:t>
      </w:r>
      <w:r w:rsidRPr="00841A49">
        <w:rPr>
          <w:rFonts w:ascii="Times New Roman" w:eastAsia="Times New Roman" w:hAnsi="Times New Roman" w:cs="Times New Roman"/>
          <w:b/>
          <w:bCs/>
          <w:color w:val="000000"/>
          <w:sz w:val="21"/>
          <w:szCs w:val="21"/>
        </w:rPr>
        <w:t xml:space="preserve">- </w:t>
      </w:r>
      <w:r w:rsidR="007D3CAD">
        <w:rPr>
          <w:rFonts w:ascii="Times New Roman" w:eastAsia="Times New Roman" w:hAnsi="Times New Roman" w:cs="Times New Roman"/>
          <w:b/>
          <w:bCs/>
          <w:color w:val="000000"/>
          <w:sz w:val="21"/>
          <w:szCs w:val="21"/>
        </w:rPr>
        <w:t>decembrie</w:t>
      </w:r>
      <w:r w:rsidRPr="00841A49">
        <w:rPr>
          <w:rFonts w:ascii="Times New Roman" w:eastAsia="Times New Roman" w:hAnsi="Times New Roman" w:cs="Times New Roman"/>
          <w:b/>
          <w:bCs/>
          <w:color w:val="000000"/>
          <w:sz w:val="21"/>
          <w:szCs w:val="21"/>
        </w:rPr>
        <w:t xml:space="preserve"> 2022 </w:t>
      </w:r>
      <w:r w:rsidRPr="00841A49">
        <w:rPr>
          <w:rFonts w:ascii="Times New Roman" w:eastAsia="Times New Roman" w:hAnsi="Times New Roman" w:cs="Times New Roman"/>
          <w:color w:val="000000"/>
          <w:sz w:val="21"/>
          <w:szCs w:val="21"/>
        </w:rPr>
        <w:t>de</w:t>
      </w:r>
      <w:r w:rsidR="00590B0C"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color w:val="000000"/>
          <w:sz w:val="21"/>
          <w:szCs w:val="21"/>
        </w:rPr>
        <w:t xml:space="preserve">către </w:t>
      </w:r>
      <w:r w:rsidR="003F590C">
        <w:rPr>
          <w:rFonts w:ascii="Times New Roman" w:eastAsia="Times New Roman" w:hAnsi="Times New Roman" w:cs="Times New Roman"/>
          <w:color w:val="000000"/>
          <w:sz w:val="21"/>
          <w:szCs w:val="21"/>
        </w:rPr>
        <w:t>un/o</w:t>
      </w:r>
      <w:r w:rsidRPr="00841A49">
        <w:rPr>
          <w:rFonts w:ascii="Times New Roman" w:eastAsia="Times New Roman" w:hAnsi="Times New Roman" w:cs="Times New Roman"/>
          <w:color w:val="000000"/>
          <w:sz w:val="21"/>
          <w:szCs w:val="21"/>
        </w:rPr>
        <w:t xml:space="preserve"> consultan</w:t>
      </w:r>
      <w:r w:rsidR="003F590C">
        <w:rPr>
          <w:rFonts w:ascii="Times New Roman" w:eastAsia="Times New Roman" w:hAnsi="Times New Roman" w:cs="Times New Roman"/>
          <w:color w:val="000000"/>
          <w:sz w:val="21"/>
          <w:szCs w:val="21"/>
        </w:rPr>
        <w:t>t/-ă</w:t>
      </w:r>
      <w:r w:rsidRPr="00841A49">
        <w:rPr>
          <w:rFonts w:ascii="Times New Roman" w:eastAsia="Times New Roman" w:hAnsi="Times New Roman" w:cs="Times New Roman"/>
          <w:color w:val="000000"/>
          <w:sz w:val="21"/>
          <w:szCs w:val="21"/>
        </w:rPr>
        <w:t xml:space="preserve"> </w:t>
      </w:r>
      <w:r w:rsidR="00A95820" w:rsidRPr="00841A49">
        <w:rPr>
          <w:rFonts w:ascii="Times New Roman" w:eastAsia="Times New Roman" w:hAnsi="Times New Roman" w:cs="Times New Roman"/>
          <w:color w:val="000000"/>
          <w:sz w:val="21"/>
          <w:szCs w:val="21"/>
        </w:rPr>
        <w:t>național</w:t>
      </w:r>
      <w:r w:rsidR="003F590C">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 xml:space="preserve"> </w:t>
      </w:r>
      <w:r w:rsidR="005C541F" w:rsidRPr="005C541F">
        <w:rPr>
          <w:rFonts w:ascii="Times New Roman" w:eastAsia="Times New Roman" w:hAnsi="Times New Roman" w:cs="Times New Roman"/>
          <w:color w:val="000000"/>
          <w:sz w:val="21"/>
          <w:szCs w:val="21"/>
        </w:rPr>
        <w:t xml:space="preserve">(un/o jurist/-ă) </w:t>
      </w:r>
      <w:r w:rsidRPr="00841A49">
        <w:rPr>
          <w:rFonts w:ascii="Times New Roman" w:eastAsia="Times New Roman" w:hAnsi="Times New Roman" w:cs="Times New Roman"/>
          <w:color w:val="000000"/>
          <w:sz w:val="21"/>
          <w:szCs w:val="21"/>
        </w:rPr>
        <w:t>care v</w:t>
      </w:r>
      <w:r w:rsidR="0006249B">
        <w:rPr>
          <w:rFonts w:ascii="Times New Roman" w:eastAsia="Times New Roman" w:hAnsi="Times New Roman" w:cs="Times New Roman"/>
          <w:color w:val="000000"/>
          <w:sz w:val="21"/>
          <w:szCs w:val="21"/>
        </w:rPr>
        <w:t>a</w:t>
      </w:r>
      <w:r w:rsidRPr="00841A49">
        <w:rPr>
          <w:rFonts w:ascii="Times New Roman" w:eastAsia="Times New Roman" w:hAnsi="Times New Roman" w:cs="Times New Roman"/>
          <w:color w:val="000000"/>
          <w:sz w:val="21"/>
          <w:szCs w:val="21"/>
        </w:rPr>
        <w:t xml:space="preserve"> lucra timp de</w:t>
      </w:r>
      <w:r w:rsidR="00590B0C" w:rsidRPr="00841A49">
        <w:rPr>
          <w:rFonts w:ascii="Times New Roman" w:eastAsia="Times New Roman" w:hAnsi="Times New Roman" w:cs="Times New Roman"/>
          <w:color w:val="000000"/>
          <w:sz w:val="21"/>
          <w:szCs w:val="21"/>
        </w:rPr>
        <w:t xml:space="preserve"> </w:t>
      </w:r>
      <w:r w:rsidR="00C32143">
        <w:rPr>
          <w:rFonts w:ascii="Times New Roman" w:eastAsia="Times New Roman" w:hAnsi="Times New Roman" w:cs="Times New Roman"/>
          <w:b/>
          <w:bCs/>
          <w:color w:val="000000"/>
          <w:sz w:val="21"/>
          <w:szCs w:val="21"/>
        </w:rPr>
        <w:t>20</w:t>
      </w:r>
      <w:r w:rsidRPr="00841A49">
        <w:rPr>
          <w:rFonts w:ascii="Times New Roman" w:eastAsia="Times New Roman" w:hAnsi="Times New Roman" w:cs="Times New Roman"/>
          <w:b/>
          <w:bCs/>
          <w:color w:val="000000"/>
          <w:sz w:val="21"/>
          <w:szCs w:val="21"/>
        </w:rPr>
        <w:t xml:space="preserve"> zile</w:t>
      </w:r>
      <w:r w:rsidR="000B0E82" w:rsidRPr="00841A49">
        <w:rPr>
          <w:rFonts w:ascii="Times New Roman" w:eastAsia="Times New Roman" w:hAnsi="Times New Roman" w:cs="Times New Roman"/>
          <w:b/>
          <w:bCs/>
          <w:color w:val="000000"/>
          <w:sz w:val="21"/>
          <w:szCs w:val="21"/>
        </w:rPr>
        <w:t xml:space="preserve"> lucrătoare. </w:t>
      </w:r>
      <w:r w:rsidR="002C4217" w:rsidRPr="002C4217">
        <w:rPr>
          <w:rFonts w:ascii="Times New Roman" w:eastAsia="Times New Roman" w:hAnsi="Times New Roman" w:cs="Times New Roman"/>
          <w:color w:val="000000"/>
          <w:sz w:val="21"/>
          <w:szCs w:val="21"/>
        </w:rPr>
        <w:t>Ulterior</w:t>
      </w:r>
      <w:r w:rsidR="002C4217">
        <w:rPr>
          <w:rFonts w:ascii="Times New Roman" w:eastAsia="Times New Roman" w:hAnsi="Times New Roman" w:cs="Times New Roman"/>
          <w:b/>
          <w:bCs/>
          <w:color w:val="000000"/>
          <w:sz w:val="21"/>
          <w:szCs w:val="21"/>
        </w:rPr>
        <w:t xml:space="preserve"> </w:t>
      </w:r>
      <w:r w:rsidR="002C4217">
        <w:rPr>
          <w:rFonts w:ascii="Times New Roman" w:eastAsia="Times New Roman" w:hAnsi="Times New Roman" w:cs="Times New Roman"/>
          <w:color w:val="000000"/>
          <w:sz w:val="21"/>
          <w:szCs w:val="21"/>
        </w:rPr>
        <w:t>s</w:t>
      </w:r>
      <w:r w:rsidR="00C32143" w:rsidRPr="00C32143">
        <w:rPr>
          <w:rFonts w:ascii="Times New Roman" w:eastAsia="Times New Roman" w:hAnsi="Times New Roman" w:cs="Times New Roman"/>
          <w:color w:val="000000"/>
          <w:sz w:val="21"/>
          <w:szCs w:val="21"/>
        </w:rPr>
        <w:t xml:space="preserve">e va face o evaluare </w:t>
      </w:r>
      <w:r w:rsidR="00C32143" w:rsidRPr="00C32143">
        <w:rPr>
          <w:rFonts w:ascii="Times New Roman" w:eastAsia="Times New Roman" w:hAnsi="Times New Roman" w:cs="Times New Roman"/>
          <w:i/>
          <w:iCs/>
          <w:color w:val="000000"/>
          <w:sz w:val="21"/>
          <w:szCs w:val="21"/>
        </w:rPr>
        <w:t xml:space="preserve">inter </w:t>
      </w:r>
      <w:proofErr w:type="spellStart"/>
      <w:r w:rsidR="00C32143" w:rsidRPr="00C32143">
        <w:rPr>
          <w:rFonts w:ascii="Times New Roman" w:eastAsia="Times New Roman" w:hAnsi="Times New Roman" w:cs="Times New Roman"/>
          <w:i/>
          <w:iCs/>
          <w:color w:val="000000"/>
          <w:sz w:val="21"/>
          <w:szCs w:val="21"/>
        </w:rPr>
        <w:t>pares</w:t>
      </w:r>
      <w:proofErr w:type="spellEnd"/>
      <w:r w:rsidR="00C32143" w:rsidRPr="00C32143">
        <w:rPr>
          <w:rFonts w:ascii="Times New Roman" w:eastAsia="Times New Roman" w:hAnsi="Times New Roman" w:cs="Times New Roman"/>
          <w:color w:val="000000"/>
          <w:sz w:val="21"/>
          <w:szCs w:val="21"/>
        </w:rPr>
        <w:t xml:space="preserve"> a proiect</w:t>
      </w:r>
      <w:r w:rsidR="00B618AE">
        <w:rPr>
          <w:rFonts w:ascii="Times New Roman" w:eastAsia="Times New Roman" w:hAnsi="Times New Roman" w:cs="Times New Roman"/>
          <w:color w:val="000000"/>
          <w:sz w:val="21"/>
          <w:szCs w:val="21"/>
        </w:rPr>
        <w:t>ului</w:t>
      </w:r>
      <w:r w:rsidR="00C32143" w:rsidRPr="00C32143">
        <w:rPr>
          <w:rFonts w:ascii="Times New Roman" w:eastAsia="Times New Roman" w:hAnsi="Times New Roman" w:cs="Times New Roman"/>
          <w:color w:val="000000"/>
          <w:sz w:val="21"/>
          <w:szCs w:val="21"/>
        </w:rPr>
        <w:t xml:space="preserve"> </w:t>
      </w:r>
      <w:r w:rsidR="00B618AE">
        <w:rPr>
          <w:rFonts w:ascii="Times New Roman" w:eastAsia="Times New Roman" w:hAnsi="Times New Roman" w:cs="Times New Roman"/>
          <w:color w:val="000000"/>
          <w:sz w:val="21"/>
          <w:szCs w:val="21"/>
        </w:rPr>
        <w:t>ghidului</w:t>
      </w:r>
      <w:r w:rsidR="00C32143" w:rsidRPr="00C32143">
        <w:rPr>
          <w:rFonts w:ascii="Times New Roman" w:eastAsia="Times New Roman" w:hAnsi="Times New Roman" w:cs="Times New Roman"/>
          <w:color w:val="000000"/>
          <w:sz w:val="21"/>
          <w:szCs w:val="21"/>
        </w:rPr>
        <w:t>, iar proiectul final al documen</w:t>
      </w:r>
      <w:r w:rsidR="00AA017D">
        <w:rPr>
          <w:rFonts w:ascii="Times New Roman" w:eastAsia="Times New Roman" w:hAnsi="Times New Roman" w:cs="Times New Roman"/>
          <w:color w:val="000000"/>
          <w:sz w:val="21"/>
          <w:szCs w:val="21"/>
        </w:rPr>
        <w:t>telor</w:t>
      </w:r>
      <w:r w:rsidR="00C32143" w:rsidRPr="00C32143">
        <w:rPr>
          <w:rFonts w:ascii="Times New Roman" w:eastAsia="Times New Roman" w:hAnsi="Times New Roman" w:cs="Times New Roman"/>
          <w:color w:val="000000"/>
          <w:sz w:val="21"/>
          <w:szCs w:val="21"/>
        </w:rPr>
        <w:t xml:space="preserve"> va fi editat și publicat pe pagina web a </w:t>
      </w:r>
      <w:r w:rsidR="00AA017D">
        <w:rPr>
          <w:rFonts w:ascii="Times New Roman" w:eastAsia="Times New Roman" w:hAnsi="Times New Roman" w:cs="Times New Roman"/>
          <w:color w:val="000000"/>
          <w:sz w:val="21"/>
          <w:szCs w:val="21"/>
        </w:rPr>
        <w:t>IVC</w:t>
      </w:r>
      <w:r w:rsidR="00C32143" w:rsidRPr="00C32143">
        <w:rPr>
          <w:rFonts w:ascii="Times New Roman" w:eastAsia="Times New Roman" w:hAnsi="Times New Roman" w:cs="Times New Roman"/>
          <w:color w:val="000000"/>
          <w:sz w:val="21"/>
          <w:szCs w:val="21"/>
        </w:rPr>
        <w:t xml:space="preserve"> și pe pagina web a </w:t>
      </w:r>
      <w:r w:rsidR="00C32143">
        <w:rPr>
          <w:rFonts w:ascii="Times New Roman" w:eastAsia="Times New Roman" w:hAnsi="Times New Roman" w:cs="Times New Roman"/>
          <w:color w:val="000000"/>
          <w:sz w:val="21"/>
          <w:szCs w:val="21"/>
        </w:rPr>
        <w:t>MMPS</w:t>
      </w:r>
      <w:r w:rsidR="00C32143" w:rsidRPr="00C32143">
        <w:rPr>
          <w:rFonts w:ascii="Times New Roman" w:eastAsia="Times New Roman" w:hAnsi="Times New Roman" w:cs="Times New Roman"/>
          <w:color w:val="000000"/>
          <w:sz w:val="21"/>
          <w:szCs w:val="21"/>
        </w:rPr>
        <w:t>.</w:t>
      </w:r>
      <w:r w:rsidR="004F32DD">
        <w:rPr>
          <w:rFonts w:ascii="Times New Roman" w:eastAsia="Times New Roman" w:hAnsi="Times New Roman" w:cs="Times New Roman"/>
          <w:color w:val="000000"/>
          <w:sz w:val="21"/>
          <w:szCs w:val="21"/>
        </w:rPr>
        <w:t xml:space="preserve"> La concurs pot aplica atât persoane fizice cât și juridice.</w:t>
      </w:r>
    </w:p>
    <w:p w14:paraId="18791EC8" w14:textId="799E9E58" w:rsidR="005C541F"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w:t>
      </w:r>
    </w:p>
    <w:p w14:paraId="4C558552" w14:textId="77777777" w:rsidR="006869E3" w:rsidRPr="00841A49" w:rsidRDefault="006869E3" w:rsidP="006869E3">
      <w:pPr>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Principalele rezultate așteptate:</w:t>
      </w:r>
    </w:p>
    <w:p w14:paraId="1D493FC2" w14:textId="77777777" w:rsidR="008A23E3" w:rsidRPr="00841A49" w:rsidRDefault="008A23E3" w:rsidP="006869E3">
      <w:pPr>
        <w:rPr>
          <w:rFonts w:ascii="Times New Roman" w:eastAsia="Times New Roman" w:hAnsi="Times New Roman" w:cs="Times New Roman"/>
          <w:color w:val="000000"/>
          <w:sz w:val="21"/>
          <w:szCs w:val="21"/>
        </w:rPr>
      </w:pPr>
    </w:p>
    <w:p w14:paraId="0C45E986" w14:textId="72009771" w:rsidR="00767F52" w:rsidRDefault="004F32DD" w:rsidP="006869E3">
      <w:pPr>
        <w:pStyle w:val="ListParagraph"/>
        <w:numPr>
          <w:ilvl w:val="0"/>
          <w:numId w:val="9"/>
        </w:num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Un </w:t>
      </w:r>
      <w:r w:rsidR="00B618AE">
        <w:rPr>
          <w:rFonts w:ascii="Times New Roman" w:eastAsia="Times New Roman" w:hAnsi="Times New Roman" w:cs="Times New Roman"/>
          <w:color w:val="000000"/>
          <w:sz w:val="21"/>
          <w:szCs w:val="21"/>
        </w:rPr>
        <w:t>ghid</w:t>
      </w:r>
      <w:r w:rsidR="00905A30" w:rsidRPr="00767F52">
        <w:rPr>
          <w:rFonts w:ascii="Times New Roman" w:eastAsia="Times New Roman" w:hAnsi="Times New Roman" w:cs="Times New Roman"/>
          <w:color w:val="000000"/>
          <w:sz w:val="21"/>
          <w:szCs w:val="21"/>
        </w:rPr>
        <w:t xml:space="preserve"> </w:t>
      </w:r>
      <w:r w:rsidR="00AA017D" w:rsidRPr="00767F52">
        <w:rPr>
          <w:rFonts w:ascii="Times New Roman" w:eastAsia="Times New Roman" w:hAnsi="Times New Roman" w:cs="Times New Roman"/>
          <w:color w:val="000000"/>
          <w:sz w:val="21"/>
          <w:szCs w:val="21"/>
        </w:rPr>
        <w:t xml:space="preserve">cu privire la modul de organizare a procedurilor de contractare a serviciilor sociale </w:t>
      </w:r>
      <w:r w:rsidR="00B73EC8">
        <w:rPr>
          <w:rFonts w:ascii="Times New Roman" w:eastAsia="Times New Roman" w:hAnsi="Times New Roman" w:cs="Times New Roman"/>
          <w:color w:val="000000"/>
          <w:sz w:val="21"/>
          <w:szCs w:val="21"/>
        </w:rPr>
        <w:t>din fonduri publice</w:t>
      </w:r>
      <w:r w:rsidR="00AA017D" w:rsidRPr="00767F52">
        <w:rPr>
          <w:rFonts w:ascii="Times New Roman" w:eastAsia="Times New Roman" w:hAnsi="Times New Roman" w:cs="Times New Roman"/>
          <w:color w:val="000000"/>
          <w:sz w:val="21"/>
          <w:szCs w:val="21"/>
        </w:rPr>
        <w:t xml:space="preserve"> și cu privire la modul de monitorizare a executării contracte</w:t>
      </w:r>
      <w:r>
        <w:rPr>
          <w:rFonts w:ascii="Times New Roman" w:eastAsia="Times New Roman" w:hAnsi="Times New Roman" w:cs="Times New Roman"/>
          <w:color w:val="000000"/>
          <w:sz w:val="21"/>
          <w:szCs w:val="21"/>
        </w:rPr>
        <w:t>lor</w:t>
      </w:r>
      <w:r w:rsidR="00AA017D" w:rsidRPr="00767F52">
        <w:rPr>
          <w:rFonts w:ascii="Times New Roman" w:eastAsia="Times New Roman" w:hAnsi="Times New Roman" w:cs="Times New Roman"/>
          <w:color w:val="000000"/>
          <w:sz w:val="21"/>
          <w:szCs w:val="21"/>
        </w:rPr>
        <w:t xml:space="preserve"> de achiziții</w:t>
      </w:r>
      <w:r>
        <w:rPr>
          <w:rFonts w:ascii="Times New Roman" w:eastAsia="Times New Roman" w:hAnsi="Times New Roman" w:cs="Times New Roman"/>
          <w:color w:val="000000"/>
          <w:sz w:val="21"/>
          <w:szCs w:val="21"/>
        </w:rPr>
        <w:t xml:space="preserve"> a serviciilor sociale</w:t>
      </w:r>
      <w:r w:rsidR="00767F52">
        <w:rPr>
          <w:rFonts w:ascii="Times New Roman" w:eastAsia="Times New Roman" w:hAnsi="Times New Roman" w:cs="Times New Roman"/>
          <w:color w:val="000000"/>
          <w:sz w:val="21"/>
          <w:szCs w:val="21"/>
        </w:rPr>
        <w:t>;</w:t>
      </w:r>
      <w:r w:rsidR="00AA017D" w:rsidRPr="00767F52">
        <w:rPr>
          <w:rFonts w:ascii="Times New Roman" w:eastAsia="Times New Roman" w:hAnsi="Times New Roman" w:cs="Times New Roman"/>
          <w:color w:val="000000"/>
          <w:sz w:val="21"/>
          <w:szCs w:val="21"/>
        </w:rPr>
        <w:t xml:space="preserve"> </w:t>
      </w:r>
    </w:p>
    <w:p w14:paraId="77888A88" w14:textId="491F2E2C" w:rsidR="00547092" w:rsidRDefault="00547092" w:rsidP="006869E3">
      <w:pPr>
        <w:pStyle w:val="ListParagraph"/>
        <w:numPr>
          <w:ilvl w:val="0"/>
          <w:numId w:val="9"/>
        </w:num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w:t>
      </w:r>
      <w:r w:rsidRPr="00E45837">
        <w:rPr>
          <w:rFonts w:ascii="Times New Roman" w:eastAsia="Times New Roman" w:hAnsi="Times New Roman" w:cs="Times New Roman"/>
          <w:color w:val="000000"/>
          <w:sz w:val="21"/>
          <w:szCs w:val="21"/>
        </w:rPr>
        <w:t>odele de acte pentru contractarea serviciilor sociale ajustate la toate tipurile de concursuri (APL/APC);</w:t>
      </w:r>
    </w:p>
    <w:p w14:paraId="1D88F720" w14:textId="5B0F55F3" w:rsidR="006869E3" w:rsidRDefault="00547092" w:rsidP="006869E3">
      <w:pPr>
        <w:pStyle w:val="ListParagraph"/>
        <w:numPr>
          <w:ilvl w:val="0"/>
          <w:numId w:val="9"/>
        </w:num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w:t>
      </w:r>
      <w:r w:rsidRPr="00E45837">
        <w:rPr>
          <w:rFonts w:ascii="Times New Roman" w:eastAsia="Times New Roman" w:hAnsi="Times New Roman" w:cs="Times New Roman"/>
          <w:color w:val="000000"/>
          <w:sz w:val="21"/>
          <w:szCs w:val="21"/>
        </w:rPr>
        <w:t>odele de acte pentru aplicarea la fonduri publice pentru prestarea serviciilor sociale</w:t>
      </w:r>
      <w:r>
        <w:rPr>
          <w:rFonts w:ascii="Times New Roman" w:eastAsia="Times New Roman" w:hAnsi="Times New Roman" w:cs="Times New Roman"/>
          <w:color w:val="000000"/>
          <w:sz w:val="21"/>
          <w:szCs w:val="21"/>
        </w:rPr>
        <w:t>.</w:t>
      </w:r>
    </w:p>
    <w:p w14:paraId="76612543" w14:textId="5037887C" w:rsidR="00F27587" w:rsidRDefault="00F27587" w:rsidP="00F27587">
      <w:pPr>
        <w:jc w:val="both"/>
        <w:rPr>
          <w:rFonts w:ascii="Times New Roman" w:eastAsia="Times New Roman" w:hAnsi="Times New Roman" w:cs="Times New Roman"/>
          <w:color w:val="000000"/>
          <w:sz w:val="21"/>
          <w:szCs w:val="21"/>
        </w:rPr>
      </w:pPr>
    </w:p>
    <w:p w14:paraId="29D21737" w14:textId="4CB27770" w:rsidR="00F27587" w:rsidRPr="001C206D" w:rsidRDefault="00F27587" w:rsidP="00897BB2">
      <w:pPr>
        <w:jc w:val="both"/>
        <w:rPr>
          <w:rFonts w:ascii="Times" w:eastAsia="Times New Roman" w:hAnsi="Times" w:cs="Times"/>
          <w:color w:val="000000"/>
        </w:rPr>
      </w:pPr>
      <w:r w:rsidRPr="001C206D">
        <w:rPr>
          <w:rFonts w:ascii="Times" w:eastAsia="Times New Roman" w:hAnsi="Times" w:cs="Times"/>
          <w:b/>
          <w:bCs/>
          <w:color w:val="000000"/>
        </w:rPr>
        <w:t>Notă 1:</w:t>
      </w:r>
      <w:r w:rsidRPr="001C206D">
        <w:rPr>
          <w:rFonts w:ascii="Times" w:eastAsia="Times New Roman" w:hAnsi="Times" w:cs="Times"/>
          <w:color w:val="000000"/>
        </w:rPr>
        <w:t xml:space="preserve"> În cazul dosarului depus de o persoană juridică </w:t>
      </w:r>
      <w:r w:rsidR="004F32DD">
        <w:rPr>
          <w:rFonts w:ascii="Times" w:eastAsia="Times New Roman" w:hAnsi="Times" w:cs="Times"/>
          <w:color w:val="000000"/>
        </w:rPr>
        <w:t>–</w:t>
      </w:r>
      <w:r w:rsidRPr="001C206D">
        <w:rPr>
          <w:rFonts w:ascii="Times" w:eastAsia="Times New Roman" w:hAnsi="Times" w:cs="Times"/>
          <w:color w:val="000000"/>
        </w:rPr>
        <w:t xml:space="preserve"> </w:t>
      </w:r>
      <w:r w:rsidR="004F32DD">
        <w:rPr>
          <w:rFonts w:ascii="Times" w:eastAsia="Times New Roman" w:hAnsi="Times" w:cs="Times"/>
          <w:color w:val="000000"/>
        </w:rPr>
        <w:t xml:space="preserve">se va ține cont ca experții propuși să cuprindă </w:t>
      </w:r>
      <w:r w:rsidRPr="001C206D">
        <w:rPr>
          <w:rFonts w:ascii="Times" w:eastAsia="Times New Roman" w:hAnsi="Times" w:cs="Times"/>
          <w:color w:val="000000"/>
        </w:rPr>
        <w:t xml:space="preserve">integral spectrul de expertiză solicitat pentru realizarea sarcinilor. </w:t>
      </w:r>
    </w:p>
    <w:p w14:paraId="426AF381" w14:textId="77777777" w:rsidR="00274F99" w:rsidRPr="00841A49" w:rsidRDefault="00274F99" w:rsidP="006869E3">
      <w:pPr>
        <w:jc w:val="both"/>
        <w:rPr>
          <w:rFonts w:ascii="Times New Roman" w:eastAsia="Times New Roman" w:hAnsi="Times New Roman" w:cs="Times New Roman"/>
          <w:color w:val="000000"/>
          <w:sz w:val="21"/>
          <w:szCs w:val="21"/>
        </w:rPr>
      </w:pPr>
    </w:p>
    <w:p w14:paraId="7F775503" w14:textId="272DB6AB" w:rsidR="00841A49" w:rsidRPr="00841A49"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V. ABILITĂȚILE ȘI EXPERIENȚA NECESARĂ:</w:t>
      </w:r>
    </w:p>
    <w:p w14:paraId="359C11CF" w14:textId="77777777" w:rsidR="00A72A78" w:rsidRDefault="00A72A78" w:rsidP="006869E3">
      <w:pPr>
        <w:rPr>
          <w:rFonts w:ascii="Times New Roman" w:eastAsia="Times New Roman" w:hAnsi="Times New Roman" w:cs="Times New Roman"/>
          <w:b/>
          <w:bCs/>
          <w:color w:val="000000"/>
          <w:sz w:val="21"/>
          <w:szCs w:val="21"/>
        </w:rPr>
      </w:pPr>
    </w:p>
    <w:p w14:paraId="772A3BE0" w14:textId="3007C84D" w:rsidR="006869E3"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Educație și experiență</w:t>
      </w:r>
    </w:p>
    <w:p w14:paraId="2A47F2DE" w14:textId="34238507" w:rsidR="006869E3" w:rsidRPr="00E0393D" w:rsidRDefault="006869E3" w:rsidP="00E0393D">
      <w:pPr>
        <w:pStyle w:val="ListParagraph"/>
        <w:numPr>
          <w:ilvl w:val="0"/>
          <w:numId w:val="7"/>
        </w:numPr>
        <w:ind w:left="27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Studii universitare sau post‐universitare în domeniul </w:t>
      </w:r>
      <w:r w:rsidR="00DC34BA">
        <w:rPr>
          <w:rFonts w:ascii="Times New Roman" w:eastAsia="Times New Roman" w:hAnsi="Times New Roman" w:cs="Times New Roman"/>
          <w:color w:val="000000"/>
          <w:sz w:val="21"/>
          <w:szCs w:val="21"/>
        </w:rPr>
        <w:t>juridic</w:t>
      </w:r>
      <w:r w:rsidR="00E0393D">
        <w:rPr>
          <w:rFonts w:ascii="Times New Roman" w:eastAsia="Times New Roman" w:hAnsi="Times New Roman" w:cs="Times New Roman"/>
          <w:color w:val="000000"/>
          <w:sz w:val="21"/>
          <w:szCs w:val="21"/>
        </w:rPr>
        <w:t>;</w:t>
      </w:r>
    </w:p>
    <w:p w14:paraId="2C195DAB" w14:textId="47E4CD8E" w:rsidR="002344D4" w:rsidRPr="00DC34BA" w:rsidRDefault="0081208C" w:rsidP="006869E3">
      <w:pPr>
        <w:widowControl/>
        <w:numPr>
          <w:ilvl w:val="0"/>
          <w:numId w:val="3"/>
        </w:numPr>
        <w:autoSpaceDE/>
        <w:autoSpaceDN/>
        <w:ind w:left="270" w:hanging="18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Cel</w:t>
      </w:r>
      <w:r w:rsidR="00E0393D" w:rsidRPr="00841A49">
        <w:rPr>
          <w:rFonts w:ascii="Times New Roman" w:eastAsia="Times New Roman" w:hAnsi="Times New Roman" w:cs="Times New Roman"/>
          <w:color w:val="000000"/>
          <w:sz w:val="21"/>
          <w:szCs w:val="21"/>
        </w:rPr>
        <w:t xml:space="preserve"> puțin </w:t>
      </w:r>
      <w:r w:rsidR="00E0393D">
        <w:rPr>
          <w:rFonts w:ascii="Times New Roman" w:eastAsia="Times New Roman" w:hAnsi="Times New Roman" w:cs="Times New Roman"/>
          <w:color w:val="000000"/>
          <w:sz w:val="21"/>
          <w:szCs w:val="21"/>
        </w:rPr>
        <w:t>trei</w:t>
      </w:r>
      <w:r w:rsidR="00E0393D" w:rsidRPr="00841A49">
        <w:rPr>
          <w:rFonts w:ascii="Times New Roman" w:eastAsia="Times New Roman" w:hAnsi="Times New Roman" w:cs="Times New Roman"/>
          <w:color w:val="000000"/>
          <w:sz w:val="21"/>
          <w:szCs w:val="21"/>
        </w:rPr>
        <w:t> (</w:t>
      </w:r>
      <w:r w:rsidR="00E0393D">
        <w:rPr>
          <w:rFonts w:ascii="Times New Roman" w:eastAsia="Times New Roman" w:hAnsi="Times New Roman" w:cs="Times New Roman"/>
          <w:color w:val="000000"/>
          <w:sz w:val="21"/>
          <w:szCs w:val="21"/>
        </w:rPr>
        <w:t>3</w:t>
      </w:r>
      <w:r w:rsidR="00E0393D" w:rsidRPr="00841A49">
        <w:rPr>
          <w:rFonts w:ascii="Times New Roman" w:eastAsia="Times New Roman" w:hAnsi="Times New Roman" w:cs="Times New Roman"/>
          <w:color w:val="000000"/>
          <w:sz w:val="21"/>
          <w:szCs w:val="21"/>
        </w:rPr>
        <w:t xml:space="preserve">) ani de experiență </w:t>
      </w:r>
      <w:r w:rsidR="001C5BA2">
        <w:rPr>
          <w:rFonts w:ascii="Times New Roman" w:eastAsia="Times New Roman" w:hAnsi="Times New Roman" w:cs="Times New Roman"/>
          <w:color w:val="000000"/>
          <w:sz w:val="21"/>
          <w:szCs w:val="21"/>
        </w:rPr>
        <w:t xml:space="preserve">juridică </w:t>
      </w:r>
      <w:r w:rsidR="00E0393D" w:rsidRPr="00841A49">
        <w:rPr>
          <w:rFonts w:ascii="Times New Roman" w:eastAsia="Times New Roman" w:hAnsi="Times New Roman" w:cs="Times New Roman"/>
          <w:color w:val="000000"/>
          <w:sz w:val="21"/>
          <w:szCs w:val="21"/>
        </w:rPr>
        <w:t xml:space="preserve">relevantă </w:t>
      </w:r>
      <w:r w:rsidR="00E0393D">
        <w:rPr>
          <w:rFonts w:ascii="Times New Roman" w:eastAsia="Times New Roman" w:hAnsi="Times New Roman" w:cs="Times New Roman"/>
          <w:color w:val="000000"/>
          <w:sz w:val="21"/>
          <w:szCs w:val="21"/>
        </w:rPr>
        <w:t>în domeniul contractării de servicii din fonduri publice</w:t>
      </w:r>
      <w:r w:rsidR="001C5BA2">
        <w:rPr>
          <w:rFonts w:ascii="Times New Roman" w:eastAsia="Times New Roman" w:hAnsi="Times New Roman" w:cs="Times New Roman"/>
          <w:color w:val="000000"/>
          <w:sz w:val="21"/>
          <w:szCs w:val="21"/>
        </w:rPr>
        <w:t xml:space="preserve">. Experiența </w:t>
      </w:r>
      <w:r w:rsidR="001E1870">
        <w:rPr>
          <w:rFonts w:ascii="Times New Roman" w:eastAsia="Times New Roman" w:hAnsi="Times New Roman" w:cs="Times New Roman"/>
          <w:color w:val="000000"/>
          <w:sz w:val="21"/>
          <w:szCs w:val="21"/>
        </w:rPr>
        <w:t>î</w:t>
      </w:r>
      <w:r w:rsidR="001C5BA2">
        <w:rPr>
          <w:rFonts w:ascii="Times New Roman" w:eastAsia="Times New Roman" w:hAnsi="Times New Roman" w:cs="Times New Roman"/>
          <w:color w:val="000000"/>
          <w:sz w:val="21"/>
          <w:szCs w:val="21"/>
        </w:rPr>
        <w:t xml:space="preserve">n contractarea serviciilor sociale </w:t>
      </w:r>
      <w:r w:rsidR="00E0393D">
        <w:rPr>
          <w:rFonts w:ascii="Times New Roman" w:eastAsia="Times New Roman" w:hAnsi="Times New Roman" w:cs="Times New Roman"/>
          <w:color w:val="000000"/>
          <w:sz w:val="21"/>
          <w:szCs w:val="21"/>
        </w:rPr>
        <w:t>constituie un avantaj.</w:t>
      </w:r>
      <w:r w:rsidR="00E0393D" w:rsidRPr="00841A49">
        <w:rPr>
          <w:rFonts w:ascii="Times New Roman" w:eastAsia="Times New Roman" w:hAnsi="Times New Roman" w:cs="Times New Roman"/>
          <w:color w:val="000000"/>
          <w:sz w:val="21"/>
          <w:szCs w:val="21"/>
        </w:rPr>
        <w:t>    </w:t>
      </w:r>
    </w:p>
    <w:p w14:paraId="65D80109" w14:textId="77777777" w:rsidR="002344D4" w:rsidRPr="00841A49" w:rsidRDefault="002344D4" w:rsidP="006869E3">
      <w:pPr>
        <w:jc w:val="both"/>
        <w:rPr>
          <w:rFonts w:ascii="Times New Roman" w:eastAsia="Times New Roman" w:hAnsi="Times New Roman" w:cs="Times New Roman"/>
          <w:b/>
          <w:bCs/>
          <w:color w:val="000000"/>
          <w:sz w:val="21"/>
          <w:szCs w:val="21"/>
        </w:rPr>
      </w:pPr>
    </w:p>
    <w:p w14:paraId="5ADB51F1" w14:textId="77777777" w:rsidR="006869E3" w:rsidRPr="00841A49"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Limbi de lucru și abilități IT</w:t>
      </w:r>
    </w:p>
    <w:p w14:paraId="2AE3637E" w14:textId="6BA0A8DB" w:rsidR="006869E3" w:rsidRPr="00841A49" w:rsidRDefault="006869E3" w:rsidP="007A43ED">
      <w:pPr>
        <w:widowControl/>
        <w:numPr>
          <w:ilvl w:val="0"/>
          <w:numId w:val="4"/>
        </w:numPr>
        <w:autoSpaceDE/>
        <w:autoSpaceDN/>
        <w:ind w:left="27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Serviciile de consultanță vor fi oferite în limba română, astfel sunt așteptate abilități excelente de comunicare orală și scrisă;</w:t>
      </w:r>
    </w:p>
    <w:p w14:paraId="706CA38D" w14:textId="290B689B" w:rsidR="006869E3" w:rsidRDefault="006869E3" w:rsidP="007A43ED">
      <w:pPr>
        <w:widowControl/>
        <w:numPr>
          <w:ilvl w:val="0"/>
          <w:numId w:val="4"/>
        </w:numPr>
        <w:autoSpaceDE/>
        <w:autoSpaceDN/>
        <w:ind w:left="27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Abilitatea de a utiliza </w:t>
      </w:r>
      <w:r w:rsidR="004C2792" w:rsidRPr="00841A49">
        <w:rPr>
          <w:rFonts w:ascii="Times New Roman" w:eastAsia="Times New Roman" w:hAnsi="Times New Roman" w:cs="Times New Roman"/>
          <w:color w:val="000000"/>
          <w:sz w:val="21"/>
          <w:szCs w:val="21"/>
        </w:rPr>
        <w:t>computerul</w:t>
      </w:r>
      <w:r w:rsidRPr="00841A49">
        <w:rPr>
          <w:rFonts w:ascii="Times New Roman" w:eastAsia="Times New Roman" w:hAnsi="Times New Roman" w:cs="Times New Roman"/>
          <w:color w:val="000000"/>
          <w:sz w:val="21"/>
          <w:szCs w:val="21"/>
        </w:rPr>
        <w:t xml:space="preserve"> și </w:t>
      </w:r>
      <w:r w:rsidR="004C2792" w:rsidRPr="00841A49">
        <w:rPr>
          <w:rFonts w:ascii="Times New Roman" w:eastAsia="Times New Roman" w:hAnsi="Times New Roman" w:cs="Times New Roman"/>
          <w:color w:val="000000"/>
          <w:sz w:val="21"/>
          <w:szCs w:val="21"/>
        </w:rPr>
        <w:t>programele</w:t>
      </w:r>
      <w:r w:rsidRPr="00841A49">
        <w:rPr>
          <w:rFonts w:ascii="Times New Roman" w:eastAsia="Times New Roman" w:hAnsi="Times New Roman" w:cs="Times New Roman"/>
          <w:color w:val="000000"/>
          <w:sz w:val="21"/>
          <w:szCs w:val="21"/>
        </w:rPr>
        <w:t xml:space="preserve"> (MS Word, Excel etc.)</w:t>
      </w:r>
      <w:r w:rsidR="00505422">
        <w:rPr>
          <w:rFonts w:ascii="Times New Roman" w:eastAsia="Times New Roman" w:hAnsi="Times New Roman" w:cs="Times New Roman"/>
          <w:color w:val="000000"/>
          <w:sz w:val="21"/>
          <w:szCs w:val="21"/>
        </w:rPr>
        <w:t>;</w:t>
      </w:r>
    </w:p>
    <w:p w14:paraId="0BD1D9ED" w14:textId="67C395C6" w:rsidR="00505422" w:rsidRPr="00841A49" w:rsidRDefault="00505422" w:rsidP="007A43ED">
      <w:pPr>
        <w:widowControl/>
        <w:numPr>
          <w:ilvl w:val="0"/>
          <w:numId w:val="4"/>
        </w:numPr>
        <w:autoSpaceDE/>
        <w:autoSpaceDN/>
        <w:ind w:left="270" w:hanging="180"/>
        <w:jc w:val="both"/>
        <w:rPr>
          <w:rFonts w:ascii="Times New Roman" w:eastAsia="Times New Roman" w:hAnsi="Times New Roman" w:cs="Times New Roman"/>
          <w:color w:val="000000"/>
          <w:sz w:val="21"/>
          <w:szCs w:val="21"/>
        </w:rPr>
      </w:pPr>
      <w:r w:rsidRPr="00505422">
        <w:rPr>
          <w:rFonts w:ascii="Times New Roman" w:eastAsia="Times New Roman" w:hAnsi="Times New Roman" w:cs="Times New Roman"/>
          <w:color w:val="000000"/>
          <w:sz w:val="21"/>
          <w:szCs w:val="21"/>
        </w:rPr>
        <w:t xml:space="preserve">Capacitate analitică demonstrată, prin muncă scrisă, de cunoaștere aprofundată a </w:t>
      </w:r>
      <w:r>
        <w:rPr>
          <w:rFonts w:ascii="Times New Roman" w:eastAsia="Times New Roman" w:hAnsi="Times New Roman" w:cs="Times New Roman"/>
          <w:color w:val="000000"/>
          <w:sz w:val="21"/>
          <w:szCs w:val="21"/>
        </w:rPr>
        <w:t>domeniului</w:t>
      </w:r>
      <w:r w:rsidR="001C206D">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contractării prestatorilor de servicii</w:t>
      </w:r>
      <w:r w:rsidRPr="00505422">
        <w:rPr>
          <w:rFonts w:ascii="Times New Roman" w:eastAsia="Times New Roman" w:hAnsi="Times New Roman" w:cs="Times New Roman"/>
          <w:color w:val="000000"/>
          <w:sz w:val="21"/>
          <w:szCs w:val="21"/>
        </w:rPr>
        <w:t>, inclusiv</w:t>
      </w:r>
      <w:r w:rsidR="00E9529B">
        <w:rPr>
          <w:rFonts w:ascii="Times New Roman" w:eastAsia="Times New Roman" w:hAnsi="Times New Roman" w:cs="Times New Roman"/>
          <w:color w:val="000000"/>
          <w:sz w:val="21"/>
          <w:szCs w:val="21"/>
        </w:rPr>
        <w:t xml:space="preserve"> a sistemului de servicii sociale din Republica Moldova (analize/studii/etc. anexate)</w:t>
      </w:r>
      <w:r>
        <w:rPr>
          <w:rFonts w:ascii="Times New Roman" w:eastAsia="Times New Roman" w:hAnsi="Times New Roman" w:cs="Times New Roman"/>
          <w:color w:val="000000"/>
          <w:sz w:val="21"/>
          <w:szCs w:val="21"/>
        </w:rPr>
        <w:t>.</w:t>
      </w:r>
    </w:p>
    <w:p w14:paraId="4C7D3172" w14:textId="48CE179D" w:rsidR="00ED632A" w:rsidRDefault="006869E3" w:rsidP="00A432B0">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w:t>
      </w:r>
    </w:p>
    <w:p w14:paraId="256CAF10" w14:textId="77777777" w:rsidR="00DC34BA" w:rsidRPr="00841A49" w:rsidRDefault="00DC34BA" w:rsidP="00A432B0">
      <w:pPr>
        <w:jc w:val="both"/>
        <w:rPr>
          <w:rFonts w:ascii="Times New Roman" w:eastAsia="Times New Roman" w:hAnsi="Times New Roman" w:cs="Times New Roman"/>
          <w:color w:val="000000"/>
          <w:sz w:val="21"/>
          <w:szCs w:val="21"/>
        </w:rPr>
      </w:pPr>
    </w:p>
    <w:p w14:paraId="390C9C99" w14:textId="7CE5C1FB" w:rsidR="006869E3"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lastRenderedPageBreak/>
        <w:t>V</w:t>
      </w:r>
      <w:r w:rsidR="000675F4">
        <w:rPr>
          <w:rFonts w:ascii="Times New Roman" w:eastAsia="Times New Roman" w:hAnsi="Times New Roman" w:cs="Times New Roman"/>
          <w:b/>
          <w:bCs/>
          <w:color w:val="000000"/>
          <w:sz w:val="21"/>
          <w:szCs w:val="21"/>
        </w:rPr>
        <w:t>I</w:t>
      </w:r>
      <w:r w:rsidRPr="00841A49">
        <w:rPr>
          <w:rFonts w:ascii="Times New Roman" w:eastAsia="Times New Roman" w:hAnsi="Times New Roman" w:cs="Times New Roman"/>
          <w:b/>
          <w:bCs/>
          <w:color w:val="000000"/>
          <w:sz w:val="21"/>
          <w:szCs w:val="21"/>
        </w:rPr>
        <w:t>. SARCINI</w:t>
      </w:r>
      <w:r w:rsidR="005C537E" w:rsidRPr="00841A49">
        <w:rPr>
          <w:rFonts w:ascii="Times New Roman" w:eastAsia="Times New Roman" w:hAnsi="Times New Roman" w:cs="Times New Roman"/>
          <w:b/>
          <w:bCs/>
          <w:color w:val="000000"/>
          <w:sz w:val="21"/>
          <w:szCs w:val="21"/>
        </w:rPr>
        <w:t>LE</w:t>
      </w:r>
      <w:r w:rsidRPr="00841A49">
        <w:rPr>
          <w:rFonts w:ascii="Times New Roman" w:eastAsia="Times New Roman" w:hAnsi="Times New Roman" w:cs="Times New Roman"/>
          <w:b/>
          <w:bCs/>
          <w:color w:val="000000"/>
          <w:sz w:val="21"/>
          <w:szCs w:val="21"/>
        </w:rPr>
        <w:t xml:space="preserve"> </w:t>
      </w:r>
      <w:r w:rsidR="005C537E" w:rsidRPr="00841A49">
        <w:rPr>
          <w:rFonts w:ascii="Times New Roman" w:eastAsia="Times New Roman" w:hAnsi="Times New Roman" w:cs="Times New Roman"/>
          <w:b/>
          <w:bCs/>
          <w:color w:val="000000"/>
          <w:sz w:val="21"/>
          <w:szCs w:val="21"/>
        </w:rPr>
        <w:t>CONSULTA</w:t>
      </w:r>
      <w:r w:rsidR="009904AA">
        <w:rPr>
          <w:rFonts w:ascii="Times New Roman" w:eastAsia="Times New Roman" w:hAnsi="Times New Roman" w:cs="Times New Roman"/>
          <w:b/>
          <w:bCs/>
          <w:color w:val="000000"/>
          <w:sz w:val="21"/>
          <w:szCs w:val="21"/>
        </w:rPr>
        <w:t>NȚILOR</w:t>
      </w:r>
    </w:p>
    <w:tbl>
      <w:tblPr>
        <w:tblW w:w="9532" w:type="dxa"/>
        <w:tblLayout w:type="fixed"/>
        <w:tblCellMar>
          <w:left w:w="0" w:type="dxa"/>
          <w:right w:w="0" w:type="dxa"/>
        </w:tblCellMar>
        <w:tblLook w:val="04A0" w:firstRow="1" w:lastRow="0" w:firstColumn="1" w:lastColumn="0" w:noHBand="0" w:noVBand="1"/>
      </w:tblPr>
      <w:tblGrid>
        <w:gridCol w:w="532"/>
        <w:gridCol w:w="2340"/>
        <w:gridCol w:w="1328"/>
        <w:gridCol w:w="22"/>
        <w:gridCol w:w="3600"/>
        <w:gridCol w:w="1710"/>
      </w:tblGrid>
      <w:tr w:rsidR="00762E36" w:rsidRPr="001D42DC" w14:paraId="5EDABC12" w14:textId="77777777" w:rsidTr="008D677C">
        <w:trPr>
          <w:trHeight w:val="701"/>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E06470" w14:textId="77777777"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Nr.</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79E1C6" w14:textId="77777777"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Sarcini</w:t>
            </w:r>
          </w:p>
        </w:tc>
        <w:tc>
          <w:tcPr>
            <w:tcW w:w="1350" w:type="dxa"/>
            <w:gridSpan w:val="2"/>
            <w:tcBorders>
              <w:top w:val="single" w:sz="6" w:space="0" w:color="000000"/>
              <w:left w:val="single" w:sz="6" w:space="0" w:color="000000"/>
              <w:bottom w:val="single" w:sz="6" w:space="0" w:color="000000"/>
              <w:right w:val="single" w:sz="6" w:space="0" w:color="000000"/>
            </w:tcBorders>
          </w:tcPr>
          <w:p w14:paraId="623299E9" w14:textId="34D356F4" w:rsidR="00762E36" w:rsidRPr="001D42DC" w:rsidRDefault="00653AC1" w:rsidP="005F57DD">
            <w:pPr>
              <w:jc w:val="center"/>
              <w:rPr>
                <w:rFonts w:ascii="Times New Roman" w:eastAsia="Times New Roman" w:hAnsi="Times New Roman" w:cs="Times New Roman"/>
                <w:b/>
                <w:bCs/>
                <w:sz w:val="21"/>
                <w:szCs w:val="21"/>
              </w:rPr>
            </w:pPr>
            <w:r w:rsidRPr="001D42DC">
              <w:rPr>
                <w:rFonts w:ascii="Times New Roman" w:eastAsia="Times New Roman" w:hAnsi="Times New Roman" w:cs="Times New Roman"/>
                <w:b/>
                <w:bCs/>
                <w:sz w:val="21"/>
                <w:szCs w:val="21"/>
              </w:rPr>
              <w:t>Perioada</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D72E89" w14:textId="0A7268FE"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Livrabile</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13428" w14:textId="77777777"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Număr de zile alocate</w:t>
            </w:r>
          </w:p>
        </w:tc>
      </w:tr>
      <w:tr w:rsidR="00762E36" w:rsidRPr="001D42DC" w14:paraId="5B421D55" w14:textId="77777777" w:rsidTr="008D677C">
        <w:trPr>
          <w:trHeight w:val="244"/>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6DDAB4" w14:textId="77777777"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w:t>
            </w:r>
          </w:p>
          <w:p w14:paraId="3CB8E0A5" w14:textId="09B8B964" w:rsidR="00762E36" w:rsidRPr="001D42DC" w:rsidRDefault="00762E36" w:rsidP="00E9529B">
            <w:pP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 </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EF3C8" w14:textId="27AAE8BD" w:rsidR="00762E36" w:rsidRPr="001D42DC" w:rsidRDefault="007D3CAD" w:rsidP="00E9529B">
            <w:pPr>
              <w:jc w:val="both"/>
              <w:rPr>
                <w:rFonts w:ascii="Times New Roman" w:eastAsia="Times New Roman" w:hAnsi="Times New Roman" w:cs="Times New Roman"/>
                <w:sz w:val="21"/>
                <w:szCs w:val="21"/>
              </w:rPr>
            </w:pPr>
            <w:r>
              <w:rPr>
                <w:rFonts w:ascii="Times New Roman" w:hAnsi="Times New Roman" w:cs="Times New Roman"/>
                <w:sz w:val="21"/>
                <w:szCs w:val="21"/>
              </w:rPr>
              <w:t>E</w:t>
            </w:r>
            <w:r w:rsidRPr="001D42DC">
              <w:rPr>
                <w:rFonts w:ascii="Times New Roman" w:hAnsi="Times New Roman" w:cs="Times New Roman"/>
                <w:sz w:val="21"/>
                <w:szCs w:val="21"/>
              </w:rPr>
              <w:t>laborarea</w:t>
            </w:r>
            <w:r>
              <w:rPr>
                <w:rFonts w:ascii="Times New Roman" w:hAnsi="Times New Roman" w:cs="Times New Roman"/>
                <w:sz w:val="21"/>
                <w:szCs w:val="21"/>
              </w:rPr>
              <w:t xml:space="preserve"> conceptului </w:t>
            </w:r>
            <w:r w:rsidRPr="001D42DC">
              <w:rPr>
                <w:rFonts w:ascii="Times New Roman" w:hAnsi="Times New Roman" w:cs="Times New Roman"/>
                <w:sz w:val="21"/>
                <w:szCs w:val="21"/>
              </w:rPr>
              <w:t xml:space="preserve"> ghidului pentru contractarea serviciilor sociale din fonduri publice</w:t>
            </w:r>
            <w:r>
              <w:rPr>
                <w:rFonts w:ascii="Times New Roman" w:hAnsi="Times New Roman" w:cs="Times New Roman"/>
                <w:sz w:val="21"/>
                <w:szCs w:val="21"/>
              </w:rPr>
              <w:t xml:space="preserve">, în parteneriat cu  specialistul în achiziții publice, selectat de AO IVC </w:t>
            </w:r>
            <w:r w:rsidRPr="001D42DC">
              <w:rPr>
                <w:rFonts w:ascii="Times New Roman" w:hAnsi="Times New Roman" w:cs="Times New Roman"/>
                <w:sz w:val="21"/>
                <w:szCs w:val="21"/>
              </w:rPr>
              <w:t xml:space="preserve">și consultarea </w:t>
            </w:r>
            <w:r>
              <w:rPr>
                <w:rFonts w:ascii="Times New Roman" w:hAnsi="Times New Roman" w:cs="Times New Roman"/>
                <w:sz w:val="21"/>
                <w:szCs w:val="21"/>
              </w:rPr>
              <w:t xml:space="preserve">lui </w:t>
            </w:r>
            <w:r w:rsidRPr="001D42DC">
              <w:rPr>
                <w:rFonts w:ascii="Times New Roman" w:hAnsi="Times New Roman" w:cs="Times New Roman"/>
                <w:sz w:val="21"/>
                <w:szCs w:val="21"/>
              </w:rPr>
              <w:t>cu echipa proiectului</w:t>
            </w:r>
            <w:r>
              <w:rPr>
                <w:rFonts w:ascii="Times New Roman" w:hAnsi="Times New Roman" w:cs="Times New Roman"/>
                <w:sz w:val="21"/>
                <w:szCs w:val="21"/>
              </w:rPr>
              <w:t>.</w:t>
            </w:r>
            <w:r w:rsidRPr="001D42DC">
              <w:rPr>
                <w:rFonts w:ascii="Times New Roman" w:hAnsi="Times New Roman" w:cs="Times New Roman"/>
                <w:sz w:val="21"/>
                <w:szCs w:val="21"/>
              </w:rPr>
              <w:t xml:space="preserve"> </w:t>
            </w:r>
            <w:r>
              <w:rPr>
                <w:rFonts w:ascii="Times New Roman" w:hAnsi="Times New Roman" w:cs="Times New Roman"/>
                <w:sz w:val="21"/>
                <w:szCs w:val="21"/>
              </w:rPr>
              <w:t>A</w:t>
            </w:r>
            <w:r w:rsidRPr="001D42DC">
              <w:rPr>
                <w:rFonts w:ascii="Times New Roman" w:hAnsi="Times New Roman" w:cs="Times New Roman"/>
                <w:sz w:val="21"/>
                <w:szCs w:val="21"/>
              </w:rPr>
              <w:t>proba</w:t>
            </w:r>
            <w:r>
              <w:rPr>
                <w:rFonts w:ascii="Times New Roman" w:hAnsi="Times New Roman" w:cs="Times New Roman"/>
                <w:sz w:val="21"/>
                <w:szCs w:val="21"/>
              </w:rPr>
              <w:t xml:space="preserve">rea conceptului </w:t>
            </w:r>
            <w:r w:rsidRPr="001D42DC">
              <w:rPr>
                <w:rFonts w:ascii="Times New Roman" w:hAnsi="Times New Roman" w:cs="Times New Roman"/>
                <w:sz w:val="21"/>
                <w:szCs w:val="21"/>
              </w:rPr>
              <w:t xml:space="preserve"> de beneficiar.</w:t>
            </w:r>
          </w:p>
        </w:tc>
        <w:tc>
          <w:tcPr>
            <w:tcW w:w="1350" w:type="dxa"/>
            <w:gridSpan w:val="2"/>
            <w:tcBorders>
              <w:top w:val="single" w:sz="6" w:space="0" w:color="000000"/>
              <w:left w:val="single" w:sz="6" w:space="0" w:color="000000"/>
              <w:bottom w:val="single" w:sz="6" w:space="0" w:color="000000"/>
              <w:right w:val="single" w:sz="6" w:space="0" w:color="000000"/>
            </w:tcBorders>
          </w:tcPr>
          <w:p w14:paraId="2EED33F6" w14:textId="45148EB5" w:rsidR="00762E36" w:rsidRPr="001D42DC" w:rsidRDefault="00653AC1" w:rsidP="00653AC1">
            <w:pPr>
              <w:spacing w:before="3"/>
              <w:ind w:left="90"/>
              <w:rPr>
                <w:rFonts w:ascii="Times New Roman" w:hAnsi="Times New Roman" w:cs="Times New Roman"/>
                <w:sz w:val="21"/>
                <w:szCs w:val="21"/>
              </w:rPr>
            </w:pPr>
            <w:r w:rsidRPr="001D42DC">
              <w:rPr>
                <w:rFonts w:ascii="Times New Roman" w:hAnsi="Times New Roman" w:cs="Times New Roman"/>
                <w:sz w:val="21"/>
                <w:szCs w:val="21"/>
              </w:rPr>
              <w:t>Iunie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E4E4D0" w14:textId="7B4B04A9" w:rsidR="00762E36" w:rsidRPr="001D42DC" w:rsidRDefault="00762E36" w:rsidP="0098327A">
            <w:pPr>
              <w:spacing w:before="3"/>
              <w:ind w:firstLine="1"/>
              <w:rPr>
                <w:rFonts w:ascii="Times New Roman" w:eastAsia="Times New Roman" w:hAnsi="Times New Roman" w:cs="Times New Roman"/>
                <w:sz w:val="21"/>
                <w:szCs w:val="21"/>
              </w:rPr>
            </w:pPr>
            <w:r w:rsidRPr="001D42DC">
              <w:rPr>
                <w:rFonts w:ascii="Times New Roman" w:hAnsi="Times New Roman" w:cs="Times New Roman"/>
                <w:sz w:val="21"/>
                <w:szCs w:val="21"/>
              </w:rPr>
              <w:t>Concept</w:t>
            </w:r>
            <w:r w:rsidR="007D3CAD">
              <w:rPr>
                <w:rFonts w:ascii="Times New Roman" w:hAnsi="Times New Roman" w:cs="Times New Roman"/>
                <w:sz w:val="21"/>
                <w:szCs w:val="21"/>
              </w:rPr>
              <w:t>ul aprobat de beneficiar</w:t>
            </w:r>
            <w:r w:rsidRPr="001D42DC">
              <w:rPr>
                <w:rFonts w:ascii="Times New Roman" w:hAnsi="Times New Roman" w:cs="Times New Roman"/>
                <w:sz w:val="21"/>
                <w:szCs w:val="21"/>
              </w:rPr>
              <w:t xml:space="preserve"> (structura ghidului).</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2AD534" w14:textId="475786B2" w:rsidR="00762E36" w:rsidRPr="001D42DC" w:rsidRDefault="00762E36" w:rsidP="00E9529B">
            <w:pPr>
              <w:jc w:val="center"/>
              <w:rPr>
                <w:rFonts w:ascii="Times New Roman" w:eastAsia="Times New Roman" w:hAnsi="Times New Roman" w:cs="Times New Roman"/>
                <w:sz w:val="21"/>
                <w:szCs w:val="21"/>
                <w:lang w:val="en-US"/>
              </w:rPr>
            </w:pPr>
            <w:r w:rsidRPr="001D42DC">
              <w:rPr>
                <w:rFonts w:ascii="Times New Roman" w:eastAsia="Times New Roman" w:hAnsi="Times New Roman" w:cs="Times New Roman"/>
                <w:sz w:val="21"/>
                <w:szCs w:val="21"/>
              </w:rPr>
              <w:t>2</w:t>
            </w:r>
          </w:p>
        </w:tc>
      </w:tr>
      <w:tr w:rsidR="00762E36" w:rsidRPr="001D42DC" w14:paraId="7FB78E2A" w14:textId="77777777" w:rsidTr="008D677C">
        <w:trPr>
          <w:trHeight w:val="158"/>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5AB080" w14:textId="1C29A6A2"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2.</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320A66" w14:textId="08D06D79" w:rsidR="00762E36" w:rsidRPr="001D42DC" w:rsidRDefault="00762E36" w:rsidP="00E9529B">
            <w:pPr>
              <w:jc w:val="both"/>
              <w:rPr>
                <w:rFonts w:ascii="Times New Roman" w:hAnsi="Times New Roman" w:cs="Times New Roman"/>
                <w:sz w:val="21"/>
                <w:szCs w:val="21"/>
              </w:rPr>
            </w:pPr>
            <w:r w:rsidRPr="001D42DC">
              <w:rPr>
                <w:rFonts w:ascii="Times New Roman" w:hAnsi="Times New Roman" w:cs="Times New Roman"/>
                <w:sz w:val="21"/>
                <w:szCs w:val="21"/>
              </w:rPr>
              <w:t>Proiectul ghidului pentru contractarea serviciilor sociale.</w:t>
            </w:r>
          </w:p>
        </w:tc>
        <w:tc>
          <w:tcPr>
            <w:tcW w:w="1350" w:type="dxa"/>
            <w:gridSpan w:val="2"/>
            <w:tcBorders>
              <w:top w:val="single" w:sz="6" w:space="0" w:color="000000"/>
              <w:left w:val="single" w:sz="6" w:space="0" w:color="000000"/>
              <w:bottom w:val="single" w:sz="6" w:space="0" w:color="000000"/>
              <w:right w:val="single" w:sz="6" w:space="0" w:color="000000"/>
            </w:tcBorders>
          </w:tcPr>
          <w:p w14:paraId="5E91A730" w14:textId="223D5F3E" w:rsidR="00762E36" w:rsidRPr="001D42DC" w:rsidRDefault="00E34E93" w:rsidP="00E34E93">
            <w:pPr>
              <w:spacing w:before="3"/>
              <w:ind w:left="90"/>
              <w:rPr>
                <w:rFonts w:ascii="Times New Roman" w:hAnsi="Times New Roman" w:cs="Times New Roman"/>
                <w:sz w:val="21"/>
                <w:szCs w:val="21"/>
              </w:rPr>
            </w:pPr>
            <w:r w:rsidRPr="001D42DC">
              <w:rPr>
                <w:rFonts w:ascii="Times New Roman" w:hAnsi="Times New Roman" w:cs="Times New Roman"/>
                <w:sz w:val="21"/>
                <w:szCs w:val="21"/>
              </w:rPr>
              <w:t>Iulie – August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C5B41C" w14:textId="5CEF2CAC" w:rsidR="00762E36" w:rsidRPr="001D42DC" w:rsidRDefault="00762E36" w:rsidP="00CA3140">
            <w:pPr>
              <w:spacing w:before="3"/>
              <w:ind w:left="-15" w:firstLine="16"/>
              <w:rPr>
                <w:rFonts w:ascii="Times New Roman" w:hAnsi="Times New Roman" w:cs="Times New Roman"/>
                <w:sz w:val="21"/>
                <w:szCs w:val="21"/>
              </w:rPr>
            </w:pPr>
            <w:r w:rsidRPr="001D42DC">
              <w:rPr>
                <w:rFonts w:ascii="Times New Roman" w:hAnsi="Times New Roman" w:cs="Times New Roman"/>
                <w:sz w:val="21"/>
                <w:szCs w:val="21"/>
              </w:rPr>
              <w:t>Conținutul ghidului cu anexe (fișe de date, modelul anunțului  pentru anunțarea concursului de contractare a serviciilor sociale, modelul de contract de prestări servicii, formulare etc).</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9B73D4" w14:textId="22C874BE"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14</w:t>
            </w:r>
          </w:p>
        </w:tc>
      </w:tr>
      <w:tr w:rsidR="00762E36" w:rsidRPr="001D42DC" w14:paraId="722AE006" w14:textId="77777777" w:rsidTr="008D677C">
        <w:trPr>
          <w:trHeight w:val="158"/>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165070" w14:textId="71E1396B"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3</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189635" w14:textId="1C51CAB5" w:rsidR="00762E36" w:rsidRPr="001D42DC" w:rsidRDefault="00762E36" w:rsidP="00E9529B">
            <w:pPr>
              <w:jc w:val="both"/>
              <w:rPr>
                <w:rFonts w:ascii="Times New Roman" w:hAnsi="Times New Roman" w:cs="Times New Roman"/>
                <w:sz w:val="21"/>
                <w:szCs w:val="21"/>
              </w:rPr>
            </w:pPr>
            <w:r w:rsidRPr="001D42DC">
              <w:rPr>
                <w:rFonts w:ascii="Times New Roman" w:hAnsi="Times New Roman" w:cs="Times New Roman"/>
                <w:sz w:val="21"/>
                <w:szCs w:val="21"/>
              </w:rPr>
              <w:t>Consultare publică a proiectului ghidului.</w:t>
            </w:r>
          </w:p>
        </w:tc>
        <w:tc>
          <w:tcPr>
            <w:tcW w:w="1350" w:type="dxa"/>
            <w:gridSpan w:val="2"/>
            <w:tcBorders>
              <w:top w:val="single" w:sz="6" w:space="0" w:color="000000"/>
              <w:left w:val="single" w:sz="6" w:space="0" w:color="000000"/>
              <w:bottom w:val="single" w:sz="6" w:space="0" w:color="000000"/>
              <w:right w:val="single" w:sz="6" w:space="0" w:color="000000"/>
            </w:tcBorders>
          </w:tcPr>
          <w:p w14:paraId="4D608B30" w14:textId="726AF588" w:rsidR="00762E36" w:rsidRPr="001D42DC" w:rsidRDefault="004418BE" w:rsidP="004418BE">
            <w:pPr>
              <w:spacing w:before="3"/>
              <w:ind w:left="90" w:hanging="89"/>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 xml:space="preserve">  Septembrie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47279A" w14:textId="14C7BB13" w:rsidR="00762E36" w:rsidRPr="001D42DC" w:rsidRDefault="00762E36" w:rsidP="0081208C">
            <w:pPr>
              <w:spacing w:before="3"/>
              <w:ind w:firstLine="1"/>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Moderarea evenimentului dedicat consultării publice a Ghidului pentru contractarea OSC-urilor în furnizarea de servicii sociale.</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C72032" w14:textId="086D4E41"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w:t>
            </w:r>
          </w:p>
        </w:tc>
      </w:tr>
      <w:tr w:rsidR="00762E36" w:rsidRPr="001D42DC" w14:paraId="761AA87E" w14:textId="77777777" w:rsidTr="008D677C">
        <w:trPr>
          <w:trHeight w:val="507"/>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109136" w14:textId="79EE46E4"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4.</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9FAEF1" w14:textId="5600AF67" w:rsidR="00762E36" w:rsidRPr="001D42DC" w:rsidRDefault="00762E36" w:rsidP="00DD6B9F">
            <w:pPr>
              <w:jc w:val="both"/>
              <w:rPr>
                <w:rFonts w:ascii="Times New Roman" w:hAnsi="Times New Roman" w:cs="Times New Roman"/>
                <w:sz w:val="21"/>
                <w:szCs w:val="21"/>
              </w:rPr>
            </w:pPr>
            <w:r w:rsidRPr="001D42DC">
              <w:rPr>
                <w:rFonts w:ascii="Times New Roman" w:hAnsi="Times New Roman" w:cs="Times New Roman"/>
                <w:sz w:val="21"/>
                <w:szCs w:val="21"/>
              </w:rPr>
              <w:t>Consultare a proiectului Ghidului cu MF, MMPS,  Agenția de Achiziții Publice.</w:t>
            </w:r>
          </w:p>
        </w:tc>
        <w:tc>
          <w:tcPr>
            <w:tcW w:w="1350" w:type="dxa"/>
            <w:gridSpan w:val="2"/>
            <w:tcBorders>
              <w:top w:val="single" w:sz="6" w:space="0" w:color="000000"/>
              <w:left w:val="single" w:sz="6" w:space="0" w:color="000000"/>
              <w:bottom w:val="single" w:sz="6" w:space="0" w:color="000000"/>
              <w:right w:val="single" w:sz="6" w:space="0" w:color="000000"/>
            </w:tcBorders>
          </w:tcPr>
          <w:p w14:paraId="28144FF7" w14:textId="664214CF" w:rsidR="00762E36" w:rsidRPr="001D42DC" w:rsidRDefault="004418BE" w:rsidP="004418BE">
            <w:pPr>
              <w:spacing w:before="3"/>
              <w:ind w:left="90"/>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Septembrie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BA9CEC" w14:textId="0BC88EA0" w:rsidR="00762E36" w:rsidRPr="001D42DC" w:rsidRDefault="00762E36" w:rsidP="00DD6B9F">
            <w:pPr>
              <w:spacing w:before="3"/>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 xml:space="preserve">Ședințe de consultare cu </w:t>
            </w:r>
            <w:r w:rsidRPr="001D42DC">
              <w:rPr>
                <w:rFonts w:ascii="Times New Roman" w:hAnsi="Times New Roman" w:cs="Times New Roman"/>
                <w:sz w:val="21"/>
                <w:szCs w:val="21"/>
              </w:rPr>
              <w:t xml:space="preserve">MF, MMPS,  Agenția de Achiziții Publice, </w:t>
            </w:r>
            <w:r w:rsidRPr="001D42DC">
              <w:rPr>
                <w:rFonts w:ascii="Times New Roman" w:eastAsia="Times New Roman" w:hAnsi="Times New Roman" w:cs="Times New Roman"/>
                <w:color w:val="000000"/>
                <w:sz w:val="21"/>
                <w:szCs w:val="21"/>
              </w:rPr>
              <w:t xml:space="preserve"> propunerile colectate și ajustarea proiectului ghidului conform acestor propuneri.</w:t>
            </w:r>
          </w:p>
          <w:p w14:paraId="1E0723BA" w14:textId="1ACA6D61" w:rsidR="00762E36" w:rsidRPr="001D42DC" w:rsidRDefault="00762E36" w:rsidP="00DD6B9F">
            <w:pPr>
              <w:spacing w:before="3"/>
              <w:ind w:firstLine="1"/>
              <w:rPr>
                <w:rFonts w:ascii="Times New Roman" w:hAnsi="Times New Roman" w:cs="Times New Roman"/>
                <w:sz w:val="21"/>
                <w:szCs w:val="21"/>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F257B0" w14:textId="4F231B79"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w:t>
            </w:r>
          </w:p>
        </w:tc>
      </w:tr>
      <w:tr w:rsidR="00762E36" w:rsidRPr="001D42DC" w14:paraId="6BE64D54" w14:textId="77777777" w:rsidTr="008D677C">
        <w:trPr>
          <w:trHeight w:val="507"/>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05B9ED" w14:textId="594D5122"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5.</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BA940F" w14:textId="738599BE" w:rsidR="00762E36" w:rsidRPr="001D42DC" w:rsidRDefault="00762E36" w:rsidP="00DD6B9F">
            <w:pPr>
              <w:jc w:val="both"/>
              <w:rPr>
                <w:rFonts w:ascii="Times New Roman" w:hAnsi="Times New Roman" w:cs="Times New Roman"/>
                <w:sz w:val="21"/>
                <w:szCs w:val="21"/>
              </w:rPr>
            </w:pPr>
            <w:r w:rsidRPr="001D42DC">
              <w:rPr>
                <w:rFonts w:ascii="Times New Roman" w:hAnsi="Times New Roman" w:cs="Times New Roman"/>
                <w:sz w:val="21"/>
                <w:szCs w:val="21"/>
              </w:rPr>
              <w:t>Proiectul final al ghidului pentru contractarea OSC-urilor în furnizarea de servicii sociale.</w:t>
            </w:r>
          </w:p>
        </w:tc>
        <w:tc>
          <w:tcPr>
            <w:tcW w:w="1350" w:type="dxa"/>
            <w:gridSpan w:val="2"/>
            <w:tcBorders>
              <w:top w:val="single" w:sz="6" w:space="0" w:color="000000"/>
              <w:left w:val="single" w:sz="6" w:space="0" w:color="000000"/>
              <w:bottom w:val="single" w:sz="6" w:space="0" w:color="000000"/>
              <w:right w:val="single" w:sz="6" w:space="0" w:color="000000"/>
            </w:tcBorders>
          </w:tcPr>
          <w:p w14:paraId="48EE92BF" w14:textId="546CD635" w:rsidR="00762E36" w:rsidRPr="001D42DC" w:rsidRDefault="004418BE" w:rsidP="004418BE">
            <w:pPr>
              <w:spacing w:before="3"/>
              <w:ind w:left="90"/>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Octombrie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CEF0EB" w14:textId="2E4C8748" w:rsidR="00762E36" w:rsidRPr="001D42DC" w:rsidRDefault="00762E36" w:rsidP="00DD6B9F">
            <w:pPr>
              <w:spacing w:before="3"/>
              <w:ind w:left="-15"/>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Varianta finală a ghidului ajustată post consultarea publică și prezentat către AO IVC.</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FD4FAD" w14:textId="01679416"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2</w:t>
            </w:r>
          </w:p>
        </w:tc>
      </w:tr>
      <w:tr w:rsidR="00762E36" w:rsidRPr="001D42DC" w14:paraId="48A958A1" w14:textId="77777777" w:rsidTr="008D677C">
        <w:trPr>
          <w:trHeight w:val="240"/>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10010F" w14:textId="77777777" w:rsidR="00762E36" w:rsidRPr="001D42DC" w:rsidRDefault="00762E36" w:rsidP="00DD6B9F">
            <w:pPr>
              <w:jc w:val="center"/>
              <w:rPr>
                <w:rFonts w:ascii="Times New Roman" w:eastAsia="Times New Roman" w:hAnsi="Times New Roman" w:cs="Times New Roman"/>
                <w:sz w:val="21"/>
                <w:szCs w:val="21"/>
              </w:rPr>
            </w:pPr>
          </w:p>
        </w:tc>
        <w:tc>
          <w:tcPr>
            <w:tcW w:w="3668" w:type="dxa"/>
            <w:gridSpan w:val="2"/>
            <w:tcBorders>
              <w:top w:val="single" w:sz="6" w:space="0" w:color="000000"/>
              <w:left w:val="single" w:sz="6" w:space="0" w:color="000000"/>
              <w:bottom w:val="single" w:sz="6" w:space="0" w:color="000000"/>
              <w:right w:val="single" w:sz="6" w:space="0" w:color="000000"/>
            </w:tcBorders>
          </w:tcPr>
          <w:p w14:paraId="75FD454E" w14:textId="62AF69A2" w:rsidR="00762E36" w:rsidRPr="001D42DC" w:rsidRDefault="00917125" w:rsidP="00DD6B9F">
            <w:pPr>
              <w:spacing w:before="3"/>
              <w:ind w:left="-15"/>
              <w:rPr>
                <w:rFonts w:ascii="Times New Roman" w:hAnsi="Times New Roman" w:cs="Times New Roman"/>
                <w:b/>
                <w:bCs/>
                <w:sz w:val="21"/>
                <w:szCs w:val="21"/>
              </w:rPr>
            </w:pPr>
            <w:r w:rsidRPr="001D42DC">
              <w:rPr>
                <w:rFonts w:ascii="Times New Roman" w:hAnsi="Times New Roman" w:cs="Times New Roman"/>
                <w:b/>
                <w:bCs/>
                <w:sz w:val="21"/>
                <w:szCs w:val="21"/>
              </w:rPr>
              <w:t xml:space="preserve">             Iunie – </w:t>
            </w:r>
            <w:r w:rsidR="007D3CAD">
              <w:rPr>
                <w:rFonts w:ascii="Times New Roman" w:hAnsi="Times New Roman" w:cs="Times New Roman"/>
                <w:b/>
                <w:bCs/>
                <w:sz w:val="21"/>
                <w:szCs w:val="21"/>
              </w:rPr>
              <w:t>Decembrie</w:t>
            </w:r>
            <w:r w:rsidR="007D3CAD" w:rsidRPr="001D42DC">
              <w:rPr>
                <w:rFonts w:ascii="Times New Roman" w:hAnsi="Times New Roman" w:cs="Times New Roman"/>
                <w:b/>
                <w:bCs/>
                <w:sz w:val="21"/>
                <w:szCs w:val="21"/>
              </w:rPr>
              <w:t xml:space="preserve"> </w:t>
            </w:r>
            <w:r w:rsidRPr="001D42DC">
              <w:rPr>
                <w:rFonts w:ascii="Times New Roman" w:hAnsi="Times New Roman" w:cs="Times New Roman"/>
                <w:b/>
                <w:bCs/>
                <w:sz w:val="21"/>
                <w:szCs w:val="21"/>
              </w:rPr>
              <w:t>2022</w:t>
            </w:r>
          </w:p>
        </w:tc>
        <w:tc>
          <w:tcPr>
            <w:tcW w:w="36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585DE3" w14:textId="03808F12" w:rsidR="00762E36" w:rsidRPr="001D42DC" w:rsidRDefault="00762E36" w:rsidP="00DD6B9F">
            <w:pPr>
              <w:spacing w:before="3"/>
              <w:ind w:left="-15"/>
              <w:rPr>
                <w:rFonts w:ascii="Times New Roman" w:eastAsia="Times New Roman" w:hAnsi="Times New Roman" w:cs="Times New Roman"/>
                <w:b/>
                <w:bCs/>
                <w:color w:val="000000"/>
                <w:sz w:val="21"/>
                <w:szCs w:val="21"/>
              </w:rPr>
            </w:pPr>
            <w:r w:rsidRPr="001D42DC">
              <w:rPr>
                <w:rFonts w:ascii="Times New Roman" w:hAnsi="Times New Roman" w:cs="Times New Roman"/>
                <w:b/>
                <w:bCs/>
                <w:sz w:val="21"/>
                <w:szCs w:val="21"/>
              </w:rPr>
              <w:t>Total zile</w:t>
            </w:r>
            <w:r w:rsidRPr="001D42DC">
              <w:rPr>
                <w:rFonts w:ascii="Times New Roman" w:eastAsia="Times New Roman" w:hAnsi="Times New Roman" w:cs="Times New Roman"/>
                <w:b/>
                <w:bCs/>
                <w:color w:val="000000"/>
                <w:sz w:val="21"/>
                <w:szCs w:val="21"/>
              </w:rPr>
              <w:t xml:space="preserve"> de consultanță </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16C5A7" w14:textId="2802B189"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20</w:t>
            </w:r>
          </w:p>
        </w:tc>
      </w:tr>
    </w:tbl>
    <w:p w14:paraId="6732A8C4" w14:textId="77777777" w:rsidR="00762E36" w:rsidRDefault="00762E36" w:rsidP="006869E3">
      <w:pPr>
        <w:jc w:val="both"/>
        <w:rPr>
          <w:rFonts w:ascii="Times New Roman" w:eastAsia="Times New Roman" w:hAnsi="Times New Roman" w:cs="Times New Roman"/>
          <w:b/>
          <w:bCs/>
          <w:color w:val="000000"/>
          <w:sz w:val="21"/>
          <w:szCs w:val="21"/>
        </w:rPr>
      </w:pPr>
    </w:p>
    <w:p w14:paraId="41CC12F1" w14:textId="31387999" w:rsidR="006869E3" w:rsidRPr="00841A49" w:rsidRDefault="006869E3" w:rsidP="006869E3">
      <w:pPr>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VI</w:t>
      </w:r>
      <w:r w:rsidR="00A512B0">
        <w:rPr>
          <w:rFonts w:ascii="Times New Roman" w:eastAsia="Times New Roman" w:hAnsi="Times New Roman" w:cs="Times New Roman"/>
          <w:b/>
          <w:bCs/>
          <w:color w:val="000000"/>
          <w:sz w:val="21"/>
          <w:szCs w:val="21"/>
        </w:rPr>
        <w:t>I</w:t>
      </w:r>
      <w:r w:rsidRPr="00841A49">
        <w:rPr>
          <w:rFonts w:ascii="Times New Roman" w:eastAsia="Times New Roman" w:hAnsi="Times New Roman" w:cs="Times New Roman"/>
          <w:b/>
          <w:bCs/>
          <w:color w:val="000000"/>
          <w:sz w:val="21"/>
          <w:szCs w:val="21"/>
        </w:rPr>
        <w:t>. PROCEDURA DE APLICARE:             </w:t>
      </w:r>
    </w:p>
    <w:p w14:paraId="4CFF81D7" w14:textId="77777777" w:rsidR="006869E3" w:rsidRPr="00841A49" w:rsidRDefault="006869E3" w:rsidP="006869E3">
      <w:pPr>
        <w:jc w:val="both"/>
        <w:rPr>
          <w:rFonts w:ascii="Times New Roman" w:eastAsia="Times New Roman" w:hAnsi="Times New Roman" w:cs="Times New Roman"/>
          <w:color w:val="000000"/>
          <w:sz w:val="21"/>
          <w:szCs w:val="21"/>
        </w:rPr>
      </w:pPr>
    </w:p>
    <w:p w14:paraId="30BCF694" w14:textId="3CB07A4E" w:rsidR="00A5154D" w:rsidRPr="001D42DC" w:rsidRDefault="00F542D3" w:rsidP="00841A49">
      <w:pPr>
        <w:pStyle w:val="NoSpacing"/>
        <w:jc w:val="both"/>
        <w:rPr>
          <w:rFonts w:ascii="Times New Roman" w:hAnsi="Times New Roman" w:cs="Times New Roman"/>
          <w:sz w:val="21"/>
          <w:szCs w:val="21"/>
        </w:rPr>
      </w:pPr>
      <w:proofErr w:type="spellStart"/>
      <w:r>
        <w:rPr>
          <w:rFonts w:ascii="Times New Roman" w:hAnsi="Times New Roman" w:cs="Times New Roman"/>
          <w:sz w:val="21"/>
          <w:szCs w:val="21"/>
        </w:rPr>
        <w:t>Experții</w:t>
      </w:r>
      <w:proofErr w:type="spellEnd"/>
      <w:r>
        <w:rPr>
          <w:rFonts w:ascii="Times New Roman" w:hAnsi="Times New Roman" w:cs="Times New Roman"/>
          <w:sz w:val="21"/>
          <w:szCs w:val="21"/>
        </w:rPr>
        <w:t>/-tele</w:t>
      </w:r>
      <w:r w:rsidR="00A8317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interesa</w:t>
      </w:r>
      <w:r>
        <w:rPr>
          <w:rFonts w:ascii="Times New Roman" w:hAnsi="Times New Roman" w:cs="Times New Roman"/>
          <w:sz w:val="21"/>
          <w:szCs w:val="21"/>
        </w:rPr>
        <w:t>ți</w:t>
      </w:r>
      <w:proofErr w:type="spellEnd"/>
      <w:r w:rsidR="00780921" w:rsidRPr="00841A49">
        <w:rPr>
          <w:rFonts w:ascii="Times New Roman" w:hAnsi="Times New Roman" w:cs="Times New Roman"/>
          <w:sz w:val="21"/>
          <w:szCs w:val="21"/>
        </w:rPr>
        <w:t>/</w:t>
      </w:r>
      <w:r w:rsidR="00841A49" w:rsidRPr="00841A49">
        <w:rPr>
          <w:rFonts w:ascii="Times New Roman" w:hAnsi="Times New Roman" w:cs="Times New Roman"/>
          <w:sz w:val="21"/>
          <w:szCs w:val="21"/>
        </w:rPr>
        <w:t>-</w:t>
      </w:r>
      <w:r>
        <w:rPr>
          <w:rFonts w:ascii="Times New Roman" w:hAnsi="Times New Roman" w:cs="Times New Roman"/>
          <w:sz w:val="21"/>
          <w:szCs w:val="21"/>
        </w:rPr>
        <w:t>e</w:t>
      </w:r>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trebuie</w:t>
      </w:r>
      <w:proofErr w:type="spellEnd"/>
      <w:r w:rsidR="00841A49"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să</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trimită</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documentele</w:t>
      </w:r>
      <w:proofErr w:type="spellEnd"/>
      <w:r w:rsidR="006869E3" w:rsidRPr="00841A49">
        <w:rPr>
          <w:rFonts w:ascii="Times New Roman" w:hAnsi="Times New Roman" w:cs="Times New Roman"/>
          <w:sz w:val="21"/>
          <w:szCs w:val="21"/>
        </w:rPr>
        <w:t xml:space="preserve"> enumerate </w:t>
      </w:r>
      <w:proofErr w:type="spellStart"/>
      <w:r w:rsidR="006869E3" w:rsidRPr="00841A49">
        <w:rPr>
          <w:rFonts w:ascii="Times New Roman" w:hAnsi="Times New Roman" w:cs="Times New Roman"/>
          <w:sz w:val="21"/>
          <w:szCs w:val="21"/>
        </w:rPr>
        <w:t>mai</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jos</w:t>
      </w:r>
      <w:proofErr w:type="spellEnd"/>
      <w:r w:rsidR="006869E3" w:rsidRPr="00841A49">
        <w:rPr>
          <w:rFonts w:ascii="Times New Roman" w:hAnsi="Times New Roman" w:cs="Times New Roman"/>
          <w:sz w:val="21"/>
          <w:szCs w:val="21"/>
        </w:rPr>
        <w:t xml:space="preserve"> la </w:t>
      </w:r>
      <w:proofErr w:type="spellStart"/>
      <w:r w:rsidR="006869E3" w:rsidRPr="00841A49">
        <w:rPr>
          <w:rFonts w:ascii="Times New Roman" w:hAnsi="Times New Roman" w:cs="Times New Roman"/>
          <w:sz w:val="21"/>
          <w:szCs w:val="21"/>
        </w:rPr>
        <w:t>adresa</w:t>
      </w:r>
      <w:proofErr w:type="spellEnd"/>
      <w:r w:rsidR="006869E3" w:rsidRPr="00841A49">
        <w:rPr>
          <w:rFonts w:ascii="Times New Roman" w:hAnsi="Times New Roman" w:cs="Times New Roman"/>
          <w:sz w:val="21"/>
          <w:szCs w:val="21"/>
        </w:rPr>
        <w:t xml:space="preserve"> de e-mail: </w:t>
      </w:r>
      <w:hyperlink r:id="rId8" w:history="1">
        <w:r w:rsidR="006869E3" w:rsidRPr="00841A49">
          <w:rPr>
            <w:rFonts w:ascii="Times New Roman" w:hAnsi="Times New Roman" w:cs="Times New Roman"/>
            <w:color w:val="0000FF"/>
            <w:sz w:val="21"/>
            <w:szCs w:val="21"/>
            <w:u w:val="single"/>
          </w:rPr>
          <w:t>servicii.sociale.ivc@gmail.com</w:t>
        </w:r>
      </w:hyperlink>
      <w:r w:rsidR="006869E3" w:rsidRPr="00841A49">
        <w:rPr>
          <w:rFonts w:ascii="Times New Roman" w:hAnsi="Times New Roman" w:cs="Times New Roman"/>
          <w:color w:val="0000FF"/>
          <w:sz w:val="21"/>
          <w:szCs w:val="21"/>
          <w:u w:val="single"/>
        </w:rPr>
        <w:t>, </w:t>
      </w:r>
      <w:proofErr w:type="spellStart"/>
      <w:r w:rsidR="006869E3" w:rsidRPr="00841A49">
        <w:rPr>
          <w:rFonts w:ascii="Times New Roman" w:hAnsi="Times New Roman" w:cs="Times New Roman"/>
          <w:sz w:val="21"/>
          <w:szCs w:val="21"/>
        </w:rPr>
        <w:t>până</w:t>
      </w:r>
      <w:proofErr w:type="spellEnd"/>
      <w:r w:rsidR="006869E3" w:rsidRPr="00841A49">
        <w:rPr>
          <w:rFonts w:ascii="Times New Roman" w:hAnsi="Times New Roman" w:cs="Times New Roman"/>
          <w:sz w:val="21"/>
          <w:szCs w:val="21"/>
        </w:rPr>
        <w:t xml:space="preserve"> la</w:t>
      </w:r>
      <w:r w:rsidR="00780921" w:rsidRPr="00841A49">
        <w:rPr>
          <w:rFonts w:ascii="Times New Roman" w:hAnsi="Times New Roman" w:cs="Times New Roman"/>
          <w:sz w:val="21"/>
          <w:szCs w:val="21"/>
        </w:rPr>
        <w:t xml:space="preserve"> </w:t>
      </w:r>
      <w:r w:rsidR="005205D5">
        <w:rPr>
          <w:rFonts w:ascii="Times New Roman" w:hAnsi="Times New Roman" w:cs="Times New Roman"/>
          <w:sz w:val="21"/>
          <w:szCs w:val="21"/>
        </w:rPr>
        <w:t xml:space="preserve">8 </w:t>
      </w:r>
      <w:proofErr w:type="spellStart"/>
      <w:r w:rsidR="005205D5">
        <w:rPr>
          <w:rFonts w:ascii="Times New Roman" w:hAnsi="Times New Roman" w:cs="Times New Roman"/>
          <w:sz w:val="21"/>
          <w:szCs w:val="21"/>
        </w:rPr>
        <w:t>iunie</w:t>
      </w:r>
      <w:proofErr w:type="spellEnd"/>
      <w:r w:rsidR="00A85CF4" w:rsidRPr="00841A49">
        <w:rPr>
          <w:rFonts w:ascii="Times New Roman" w:hAnsi="Times New Roman" w:cs="Times New Roman"/>
          <w:sz w:val="21"/>
          <w:szCs w:val="21"/>
        </w:rPr>
        <w:t xml:space="preserve"> </w:t>
      </w:r>
      <w:r w:rsidR="006869E3" w:rsidRPr="00841A49">
        <w:rPr>
          <w:rFonts w:ascii="Times New Roman" w:hAnsi="Times New Roman" w:cs="Times New Roman"/>
          <w:sz w:val="21"/>
          <w:szCs w:val="21"/>
        </w:rPr>
        <w:t>202</w:t>
      </w:r>
      <w:r>
        <w:rPr>
          <w:rFonts w:ascii="Times New Roman" w:hAnsi="Times New Roman" w:cs="Times New Roman"/>
          <w:sz w:val="21"/>
          <w:szCs w:val="21"/>
        </w:rPr>
        <w:t>2</w:t>
      </w:r>
      <w:r w:rsidR="00A5154D"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ora</w:t>
      </w:r>
      <w:proofErr w:type="spellEnd"/>
      <w:r w:rsidR="006869E3" w:rsidRPr="00841A49">
        <w:rPr>
          <w:rFonts w:ascii="Times New Roman" w:hAnsi="Times New Roman" w:cs="Times New Roman"/>
          <w:sz w:val="21"/>
          <w:szCs w:val="21"/>
        </w:rPr>
        <w:t xml:space="preserve"> </w:t>
      </w:r>
      <w:r w:rsidR="00A5154D" w:rsidRPr="00841A49">
        <w:rPr>
          <w:rFonts w:ascii="Times New Roman" w:hAnsi="Times New Roman" w:cs="Times New Roman"/>
          <w:sz w:val="21"/>
          <w:szCs w:val="21"/>
        </w:rPr>
        <w:t>18</w:t>
      </w:r>
      <w:r w:rsidR="006869E3" w:rsidRPr="00841A49">
        <w:rPr>
          <w:rFonts w:ascii="Times New Roman" w:hAnsi="Times New Roman" w:cs="Times New Roman"/>
          <w:sz w:val="21"/>
          <w:szCs w:val="21"/>
        </w:rPr>
        <w:t xml:space="preserve">:00, cu </w:t>
      </w:r>
      <w:proofErr w:type="spellStart"/>
      <w:r w:rsidR="006869E3" w:rsidRPr="00841A49">
        <w:rPr>
          <w:rFonts w:ascii="Times New Roman" w:hAnsi="Times New Roman" w:cs="Times New Roman"/>
          <w:sz w:val="21"/>
          <w:szCs w:val="21"/>
        </w:rPr>
        <w:t>subiectul</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intitulat</w:t>
      </w:r>
      <w:proofErr w:type="spellEnd"/>
      <w:r w:rsidR="006869E3" w:rsidRPr="00841A49">
        <w:rPr>
          <w:rFonts w:ascii="Times New Roman" w:hAnsi="Times New Roman" w:cs="Times New Roman"/>
          <w:sz w:val="21"/>
          <w:szCs w:val="21"/>
        </w:rPr>
        <w:t xml:space="preserve"> </w:t>
      </w:r>
      <w:r w:rsidR="006869E3" w:rsidRPr="00F542D3">
        <w:rPr>
          <w:rFonts w:ascii="Times New Roman" w:hAnsi="Times New Roman" w:cs="Times New Roman"/>
          <w:sz w:val="21"/>
          <w:szCs w:val="21"/>
        </w:rPr>
        <w:t>„</w:t>
      </w:r>
      <w:proofErr w:type="spellStart"/>
      <w:r w:rsidR="00DC7D37">
        <w:rPr>
          <w:rFonts w:ascii="Times New Roman" w:hAnsi="Times New Roman" w:cs="Times New Roman"/>
          <w:b/>
          <w:bCs/>
          <w:sz w:val="21"/>
          <w:szCs w:val="21"/>
        </w:rPr>
        <w:t>Ghid</w:t>
      </w:r>
      <w:proofErr w:type="spellEnd"/>
      <w:r w:rsidR="00DC7D37">
        <w:rPr>
          <w:rFonts w:ascii="Times New Roman" w:hAnsi="Times New Roman" w:cs="Times New Roman"/>
          <w:b/>
          <w:bCs/>
          <w:sz w:val="21"/>
          <w:szCs w:val="21"/>
        </w:rPr>
        <w:t xml:space="preserve"> - </w:t>
      </w:r>
      <w:proofErr w:type="spellStart"/>
      <w:r w:rsidR="00DC7D37" w:rsidRPr="00B76F2E">
        <w:rPr>
          <w:rFonts w:ascii="Times New Roman" w:eastAsia="Times New Roman" w:hAnsi="Times New Roman" w:cs="Times New Roman"/>
          <w:b/>
          <w:bCs/>
          <w:color w:val="000000"/>
          <w:sz w:val="21"/>
          <w:szCs w:val="21"/>
        </w:rPr>
        <w:t>Contractarea</w:t>
      </w:r>
      <w:proofErr w:type="spellEnd"/>
      <w:r w:rsidR="00DC7D37" w:rsidRPr="00B76F2E">
        <w:rPr>
          <w:rFonts w:ascii="Times New Roman" w:eastAsia="Times New Roman" w:hAnsi="Times New Roman" w:cs="Times New Roman"/>
          <w:b/>
          <w:bCs/>
          <w:color w:val="000000"/>
          <w:sz w:val="21"/>
          <w:szCs w:val="21"/>
        </w:rPr>
        <w:t xml:space="preserve"> de </w:t>
      </w:r>
      <w:proofErr w:type="spellStart"/>
      <w:r w:rsidR="00DC7D37" w:rsidRPr="00B76F2E">
        <w:rPr>
          <w:rFonts w:ascii="Times New Roman" w:eastAsia="Times New Roman" w:hAnsi="Times New Roman" w:cs="Times New Roman"/>
          <w:b/>
          <w:bCs/>
          <w:color w:val="000000"/>
          <w:sz w:val="21"/>
          <w:szCs w:val="21"/>
        </w:rPr>
        <w:t>servicii</w:t>
      </w:r>
      <w:proofErr w:type="spellEnd"/>
      <w:r w:rsidR="00DC7D37" w:rsidRPr="00B76F2E">
        <w:rPr>
          <w:rFonts w:ascii="Times New Roman" w:eastAsia="Times New Roman" w:hAnsi="Times New Roman" w:cs="Times New Roman"/>
          <w:b/>
          <w:bCs/>
          <w:color w:val="000000"/>
          <w:sz w:val="21"/>
          <w:szCs w:val="21"/>
        </w:rPr>
        <w:t xml:space="preserve"> </w:t>
      </w:r>
      <w:proofErr w:type="spellStart"/>
      <w:r w:rsidR="00DC7D37" w:rsidRPr="00B76F2E">
        <w:rPr>
          <w:rFonts w:ascii="Times New Roman" w:eastAsia="Times New Roman" w:hAnsi="Times New Roman" w:cs="Times New Roman"/>
          <w:b/>
          <w:bCs/>
          <w:color w:val="000000"/>
          <w:sz w:val="21"/>
          <w:szCs w:val="21"/>
        </w:rPr>
        <w:t>sociale</w:t>
      </w:r>
      <w:proofErr w:type="spellEnd"/>
      <w:r w:rsidR="006869E3" w:rsidRPr="00F542D3">
        <w:rPr>
          <w:rFonts w:ascii="Times New Roman" w:hAnsi="Times New Roman" w:cs="Times New Roman"/>
          <w:sz w:val="21"/>
          <w:szCs w:val="21"/>
        </w:rPr>
        <w:t>”.</w:t>
      </w:r>
      <w:r w:rsidR="00841A49" w:rsidRPr="00F542D3">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Oferta</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tehnică</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și</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cea</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financiară</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trebuie</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să</w:t>
      </w:r>
      <w:proofErr w:type="spellEnd"/>
      <w:r w:rsidR="00DC34BA" w:rsidRPr="001D42DC">
        <w:rPr>
          <w:rFonts w:ascii="Times New Roman" w:hAnsi="Times New Roman" w:cs="Times New Roman"/>
          <w:sz w:val="21"/>
          <w:szCs w:val="21"/>
        </w:rPr>
        <w:t xml:space="preserve"> fie </w:t>
      </w:r>
      <w:proofErr w:type="spellStart"/>
      <w:r w:rsidR="00DC34BA" w:rsidRPr="001D42DC">
        <w:rPr>
          <w:rFonts w:ascii="Times New Roman" w:hAnsi="Times New Roman" w:cs="Times New Roman"/>
          <w:sz w:val="21"/>
          <w:szCs w:val="21"/>
        </w:rPr>
        <w:t>datate</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și</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semnate</w:t>
      </w:r>
      <w:proofErr w:type="spellEnd"/>
      <w:r w:rsidR="00DC34BA" w:rsidRPr="001D42DC">
        <w:rPr>
          <w:rFonts w:ascii="Times New Roman" w:hAnsi="Times New Roman" w:cs="Times New Roman"/>
          <w:sz w:val="21"/>
          <w:szCs w:val="21"/>
        </w:rPr>
        <w:t xml:space="preserve"> </w:t>
      </w:r>
      <w:r w:rsidR="00DC34BA" w:rsidRPr="001D42DC">
        <w:rPr>
          <w:rFonts w:ascii="Times New Roman" w:hAnsi="Times New Roman" w:cs="Times New Roman"/>
          <w:color w:val="000000"/>
          <w:sz w:val="21"/>
          <w:szCs w:val="21"/>
          <w:shd w:val="clear" w:color="auto" w:fill="FFFFFF"/>
        </w:rPr>
        <w:t xml:space="preserve">(electronic, digital, </w:t>
      </w:r>
      <w:proofErr w:type="spellStart"/>
      <w:r w:rsidR="00DC34BA" w:rsidRPr="001D42DC">
        <w:rPr>
          <w:rFonts w:ascii="Times New Roman" w:hAnsi="Times New Roman" w:cs="Times New Roman"/>
          <w:color w:val="000000"/>
          <w:sz w:val="21"/>
          <w:szCs w:val="21"/>
          <w:shd w:val="clear" w:color="auto" w:fill="FFFFFF"/>
        </w:rPr>
        <w:t>olografic</w:t>
      </w:r>
      <w:proofErr w:type="spellEnd"/>
      <w:r w:rsidR="00DC34BA" w:rsidRPr="001D42DC">
        <w:rPr>
          <w:rFonts w:ascii="Times New Roman" w:hAnsi="Times New Roman" w:cs="Times New Roman"/>
          <w:color w:val="000000"/>
          <w:sz w:val="21"/>
          <w:szCs w:val="21"/>
          <w:shd w:val="clear" w:color="auto" w:fill="FFFFFF"/>
        </w:rPr>
        <w:t xml:space="preserve"> </w:t>
      </w:r>
      <w:proofErr w:type="spellStart"/>
      <w:r w:rsidR="00DC34BA" w:rsidRPr="001D42DC">
        <w:rPr>
          <w:rFonts w:ascii="Times New Roman" w:hAnsi="Times New Roman" w:cs="Times New Roman"/>
          <w:color w:val="000000"/>
          <w:sz w:val="21"/>
          <w:szCs w:val="21"/>
          <w:shd w:val="clear" w:color="auto" w:fill="FFFFFF"/>
        </w:rPr>
        <w:t>etc</w:t>
      </w:r>
      <w:proofErr w:type="spellEnd"/>
      <w:r w:rsidR="00DC34BA" w:rsidRPr="001D42DC">
        <w:rPr>
          <w:rFonts w:ascii="Times New Roman" w:hAnsi="Times New Roman" w:cs="Times New Roman"/>
          <w:color w:val="000000"/>
          <w:sz w:val="21"/>
          <w:szCs w:val="21"/>
          <w:shd w:val="clear" w:color="auto" w:fill="FFFFFF"/>
        </w:rPr>
        <w:t>).</w:t>
      </w:r>
    </w:p>
    <w:p w14:paraId="4B1FA742" w14:textId="77777777" w:rsidR="0051789E" w:rsidRPr="00F542D3" w:rsidRDefault="0051789E" w:rsidP="006869E3">
      <w:pPr>
        <w:jc w:val="both"/>
        <w:rPr>
          <w:rFonts w:ascii="Times New Roman" w:eastAsia="Times New Roman" w:hAnsi="Times New Roman" w:cs="Times New Roman"/>
          <w:color w:val="000000"/>
          <w:sz w:val="21"/>
          <w:szCs w:val="21"/>
        </w:rPr>
      </w:pPr>
    </w:p>
    <w:p w14:paraId="5D76C3C5" w14:textId="7877F538" w:rsidR="006869E3" w:rsidRPr="00841A49" w:rsidRDefault="006869E3" w:rsidP="00841A49">
      <w:pPr>
        <w:pStyle w:val="ListParagraph"/>
        <w:numPr>
          <w:ilvl w:val="0"/>
          <w:numId w:val="8"/>
        </w:numPr>
        <w:ind w:left="18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CV personal </w:t>
      </w:r>
      <w:r w:rsidR="005C537E" w:rsidRPr="00841A49">
        <w:rPr>
          <w:rFonts w:ascii="Times New Roman" w:eastAsia="Times New Roman" w:hAnsi="Times New Roman" w:cs="Times New Roman"/>
          <w:color w:val="000000"/>
          <w:sz w:val="21"/>
          <w:szCs w:val="21"/>
        </w:rPr>
        <w:t>cu accent pe consultan</w:t>
      </w:r>
      <w:r w:rsidR="00C62956" w:rsidRPr="00841A49">
        <w:rPr>
          <w:rFonts w:ascii="Times New Roman" w:eastAsia="Times New Roman" w:hAnsi="Times New Roman" w:cs="Times New Roman"/>
          <w:color w:val="000000"/>
          <w:sz w:val="21"/>
          <w:szCs w:val="21"/>
        </w:rPr>
        <w:t>ț</w:t>
      </w:r>
      <w:r w:rsidR="005C537E" w:rsidRPr="00841A49">
        <w:rPr>
          <w:rFonts w:ascii="Times New Roman" w:eastAsia="Times New Roman" w:hAnsi="Times New Roman" w:cs="Times New Roman"/>
          <w:color w:val="000000"/>
          <w:sz w:val="21"/>
          <w:szCs w:val="21"/>
        </w:rPr>
        <w:t xml:space="preserve">e </w:t>
      </w:r>
      <w:r w:rsidR="0051789E">
        <w:rPr>
          <w:rFonts w:ascii="Times New Roman" w:eastAsia="Times New Roman" w:hAnsi="Times New Roman" w:cs="Times New Roman"/>
          <w:color w:val="000000"/>
          <w:sz w:val="21"/>
          <w:szCs w:val="21"/>
        </w:rPr>
        <w:t>anterioare</w:t>
      </w:r>
      <w:r w:rsidR="005C537E" w:rsidRPr="00841A49">
        <w:rPr>
          <w:rFonts w:ascii="Times New Roman" w:eastAsia="Times New Roman" w:hAnsi="Times New Roman" w:cs="Times New Roman"/>
          <w:color w:val="000000"/>
          <w:sz w:val="21"/>
          <w:szCs w:val="21"/>
        </w:rPr>
        <w:t xml:space="preserve"> similare </w:t>
      </w:r>
      <w:r w:rsidRPr="00841A49">
        <w:rPr>
          <w:rFonts w:ascii="Times New Roman" w:eastAsia="Times New Roman" w:hAnsi="Times New Roman" w:cs="Times New Roman"/>
          <w:color w:val="000000"/>
          <w:sz w:val="21"/>
          <w:szCs w:val="21"/>
        </w:rPr>
        <w:t>(maximum 3 pagini, includeți telefonul de contact și / sau ID-ul Skype pentru un posibil interviu), inclusiv o listă de publicații pe teme relevante (dacă există). CV-ul</w:t>
      </w:r>
      <w:r w:rsidR="001C5BA2">
        <w:rPr>
          <w:rFonts w:ascii="Times New Roman" w:eastAsia="Times New Roman" w:hAnsi="Times New Roman" w:cs="Times New Roman"/>
          <w:color w:val="000000"/>
          <w:sz w:val="21"/>
          <w:szCs w:val="21"/>
        </w:rPr>
        <w:t xml:space="preserve"> expertului/ei</w:t>
      </w:r>
      <w:r w:rsidRPr="00841A49">
        <w:rPr>
          <w:rFonts w:ascii="Times New Roman" w:eastAsia="Times New Roman" w:hAnsi="Times New Roman" w:cs="Times New Roman"/>
          <w:color w:val="000000"/>
          <w:sz w:val="21"/>
          <w:szCs w:val="21"/>
        </w:rPr>
        <w:t xml:space="preserve"> </w:t>
      </w:r>
      <w:r w:rsidR="001C5BA2">
        <w:rPr>
          <w:rFonts w:ascii="Times New Roman" w:eastAsia="Times New Roman" w:hAnsi="Times New Roman" w:cs="Times New Roman"/>
          <w:color w:val="000000"/>
          <w:sz w:val="21"/>
          <w:szCs w:val="21"/>
        </w:rPr>
        <w:t>va</w:t>
      </w:r>
      <w:r w:rsidRPr="00841A49">
        <w:rPr>
          <w:rFonts w:ascii="Times New Roman" w:eastAsia="Times New Roman" w:hAnsi="Times New Roman" w:cs="Times New Roman"/>
          <w:color w:val="000000"/>
          <w:sz w:val="21"/>
          <w:szCs w:val="21"/>
        </w:rPr>
        <w:t xml:space="preserve"> includ</w:t>
      </w:r>
      <w:r w:rsidR="001C5BA2">
        <w:rPr>
          <w:rFonts w:ascii="Times New Roman" w:eastAsia="Times New Roman" w:hAnsi="Times New Roman" w:cs="Times New Roman"/>
          <w:color w:val="000000"/>
          <w:sz w:val="21"/>
          <w:szCs w:val="21"/>
        </w:rPr>
        <w:t>e</w:t>
      </w:r>
      <w:r w:rsidRPr="00841A49">
        <w:rPr>
          <w:rFonts w:ascii="Times New Roman" w:eastAsia="Times New Roman" w:hAnsi="Times New Roman" w:cs="Times New Roman"/>
          <w:color w:val="000000"/>
          <w:sz w:val="21"/>
          <w:szCs w:val="21"/>
        </w:rPr>
        <w:t xml:space="preserve"> d</w:t>
      </w:r>
      <w:r w:rsidR="00A611E7" w:rsidRPr="00841A49">
        <w:rPr>
          <w:rFonts w:ascii="Times New Roman" w:eastAsia="Times New Roman" w:hAnsi="Times New Roman" w:cs="Times New Roman"/>
          <w:color w:val="000000"/>
          <w:sz w:val="21"/>
          <w:szCs w:val="21"/>
        </w:rPr>
        <w:t>atele</w:t>
      </w:r>
      <w:r w:rsidRPr="00841A49">
        <w:rPr>
          <w:rFonts w:ascii="Times New Roman" w:eastAsia="Times New Roman" w:hAnsi="Times New Roman" w:cs="Times New Roman"/>
          <w:color w:val="000000"/>
          <w:sz w:val="21"/>
          <w:szCs w:val="21"/>
        </w:rPr>
        <w:t xml:space="preserve"> de contact a 2</w:t>
      </w:r>
      <w:r w:rsidR="00A611E7" w:rsidRPr="00841A49">
        <w:rPr>
          <w:rFonts w:ascii="Times New Roman" w:eastAsia="Times New Roman" w:hAnsi="Times New Roman" w:cs="Times New Roman"/>
          <w:color w:val="000000"/>
          <w:sz w:val="21"/>
          <w:szCs w:val="21"/>
        </w:rPr>
        <w:t xml:space="preserve"> persoane de referinț</w:t>
      </w:r>
      <w:r w:rsidR="00A5154D" w:rsidRPr="00841A49">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         </w:t>
      </w:r>
    </w:p>
    <w:p w14:paraId="3F7A6E13" w14:textId="79D1CC82" w:rsidR="00A512B0" w:rsidRPr="00A512B0" w:rsidRDefault="006869E3" w:rsidP="00A512B0">
      <w:pPr>
        <w:pStyle w:val="ListParagraph"/>
        <w:numPr>
          <w:ilvl w:val="0"/>
          <w:numId w:val="8"/>
        </w:numPr>
        <w:tabs>
          <w:tab w:val="left" w:pos="90"/>
        </w:tabs>
        <w:ind w:left="18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Ofertă tehnică</w:t>
      </w:r>
      <w:r w:rsidR="00516114" w:rsidRPr="00841A49">
        <w:rPr>
          <w:rFonts w:ascii="Times New Roman" w:eastAsia="Times New Roman" w:hAnsi="Times New Roman" w:cs="Times New Roman"/>
          <w:color w:val="000000"/>
          <w:sz w:val="21"/>
          <w:szCs w:val="21"/>
        </w:rPr>
        <w:t xml:space="preserve"> (OT)</w:t>
      </w:r>
      <w:r w:rsidRPr="00841A49">
        <w:rPr>
          <w:rFonts w:ascii="Times New Roman" w:eastAsia="Times New Roman" w:hAnsi="Times New Roman" w:cs="Times New Roman"/>
          <w:color w:val="000000"/>
          <w:sz w:val="21"/>
          <w:szCs w:val="21"/>
        </w:rPr>
        <w:t xml:space="preserve">: </w:t>
      </w:r>
      <w:r w:rsidR="00B40B20">
        <w:rPr>
          <w:rFonts w:ascii="Times New Roman" w:eastAsia="Times New Roman" w:hAnsi="Times New Roman" w:cs="Times New Roman"/>
          <w:color w:val="000000"/>
          <w:sz w:val="21"/>
          <w:szCs w:val="21"/>
        </w:rPr>
        <w:t>viziunea expertului</w:t>
      </w:r>
      <w:r w:rsidR="001C5BA2">
        <w:rPr>
          <w:rFonts w:ascii="Times New Roman" w:eastAsia="Times New Roman" w:hAnsi="Times New Roman" w:cs="Times New Roman"/>
          <w:color w:val="000000"/>
          <w:sz w:val="21"/>
          <w:szCs w:val="21"/>
        </w:rPr>
        <w:t>/ei</w:t>
      </w:r>
      <w:r w:rsidR="00B40B20">
        <w:rPr>
          <w:rFonts w:ascii="Times New Roman" w:eastAsia="Times New Roman" w:hAnsi="Times New Roman" w:cs="Times New Roman"/>
          <w:color w:val="000000"/>
          <w:sz w:val="21"/>
          <w:szCs w:val="21"/>
        </w:rPr>
        <w:t xml:space="preserve"> referitor la structura ghidului și aplicabilitatea lui</w:t>
      </w:r>
      <w:r w:rsidR="00B206F3">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w:t>
      </w:r>
      <w:r w:rsidR="00B40B20">
        <w:rPr>
          <w:rFonts w:ascii="Times New Roman" w:eastAsia="Times New Roman" w:hAnsi="Times New Roman" w:cs="Times New Roman"/>
          <w:color w:val="000000"/>
          <w:sz w:val="21"/>
          <w:szCs w:val="21"/>
        </w:rPr>
        <w:t>1</w:t>
      </w:r>
      <w:r w:rsidRPr="00841A49">
        <w:rPr>
          <w:rFonts w:ascii="Times New Roman" w:eastAsia="Times New Roman" w:hAnsi="Times New Roman" w:cs="Times New Roman"/>
          <w:color w:val="000000"/>
          <w:sz w:val="21"/>
          <w:szCs w:val="21"/>
        </w:rPr>
        <w:t xml:space="preserve"> pagin</w:t>
      </w:r>
      <w:r w:rsidR="00B40B20">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w:t>
      </w:r>
      <w:r w:rsidR="007A43ED" w:rsidRPr="0036676D">
        <w:rPr>
          <w:rFonts w:ascii="Times New Roman" w:hAnsi="Times New Roman" w:cs="Times New Roman"/>
          <w:sz w:val="21"/>
          <w:szCs w:val="21"/>
        </w:rPr>
        <w:t>.</w:t>
      </w:r>
    </w:p>
    <w:p w14:paraId="2D6FD5E7" w14:textId="081572BE" w:rsidR="001224CF" w:rsidRPr="00AF493E" w:rsidRDefault="006869E3" w:rsidP="00AF493E">
      <w:pPr>
        <w:pStyle w:val="ListParagraph"/>
        <w:numPr>
          <w:ilvl w:val="0"/>
          <w:numId w:val="8"/>
        </w:numPr>
        <w:tabs>
          <w:tab w:val="left" w:pos="90"/>
        </w:tabs>
        <w:ind w:left="180" w:hanging="180"/>
        <w:jc w:val="both"/>
        <w:rPr>
          <w:rFonts w:ascii="Times New Roman" w:eastAsia="Times New Roman" w:hAnsi="Times New Roman" w:cs="Times New Roman"/>
          <w:color w:val="000000"/>
          <w:sz w:val="21"/>
          <w:szCs w:val="21"/>
        </w:rPr>
      </w:pPr>
      <w:r w:rsidRPr="00A512B0">
        <w:rPr>
          <w:rFonts w:ascii="Times New Roman" w:eastAsia="Times New Roman" w:hAnsi="Times New Roman" w:cs="Times New Roman"/>
          <w:color w:val="000000"/>
          <w:sz w:val="21"/>
          <w:szCs w:val="21"/>
        </w:rPr>
        <w:t>Ofertă financiară (OF): </w:t>
      </w:r>
      <w:r w:rsidR="008F4F37">
        <w:rPr>
          <w:rFonts w:ascii="Times New Roman" w:eastAsia="Times New Roman" w:hAnsi="Times New Roman" w:cs="Times New Roman"/>
          <w:color w:val="000000"/>
          <w:sz w:val="21"/>
          <w:szCs w:val="21"/>
        </w:rPr>
        <w:t xml:space="preserve">va include valoarea netă a onorariului solicitat de expert per zi în EUR. Oferta financiară a persoanei juridice va fi prezentată la cota TVA </w:t>
      </w:r>
      <w:r w:rsidR="001C5BA2">
        <w:rPr>
          <w:rFonts w:ascii="Times New Roman" w:eastAsia="Times New Roman" w:hAnsi="Times New Roman" w:cs="Times New Roman"/>
          <w:color w:val="000000"/>
          <w:sz w:val="21"/>
          <w:szCs w:val="21"/>
          <w:lang w:val="en-US"/>
        </w:rPr>
        <w:t>zero</w:t>
      </w:r>
      <w:r w:rsidR="008F4F37">
        <w:rPr>
          <w:rFonts w:ascii="Times New Roman" w:eastAsia="Times New Roman" w:hAnsi="Times New Roman" w:cs="Times New Roman"/>
          <w:color w:val="000000"/>
          <w:sz w:val="21"/>
          <w:szCs w:val="21"/>
          <w:lang w:val="en-US"/>
        </w:rPr>
        <w:t>.</w:t>
      </w:r>
    </w:p>
    <w:p w14:paraId="71FEC372" w14:textId="77777777" w:rsidR="00AF493E" w:rsidRDefault="00AF493E" w:rsidP="006869E3">
      <w:pPr>
        <w:jc w:val="both"/>
        <w:rPr>
          <w:rFonts w:ascii="Times New Roman" w:eastAsia="Times New Roman" w:hAnsi="Times New Roman" w:cs="Times New Roman"/>
          <w:b/>
          <w:bCs/>
          <w:color w:val="000000"/>
          <w:sz w:val="21"/>
          <w:szCs w:val="21"/>
        </w:rPr>
      </w:pPr>
    </w:p>
    <w:p w14:paraId="5DBFEBCC" w14:textId="20C2F35C" w:rsidR="006869E3" w:rsidRPr="00841A49"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lastRenderedPageBreak/>
        <w:t>VII</w:t>
      </w:r>
      <w:r w:rsidR="00A512B0">
        <w:rPr>
          <w:rFonts w:ascii="Times New Roman" w:eastAsia="Times New Roman" w:hAnsi="Times New Roman" w:cs="Times New Roman"/>
          <w:b/>
          <w:bCs/>
          <w:color w:val="000000"/>
          <w:sz w:val="21"/>
          <w:szCs w:val="21"/>
        </w:rPr>
        <w:t>I</w:t>
      </w:r>
      <w:r w:rsidRPr="00841A49">
        <w:rPr>
          <w:rFonts w:ascii="Times New Roman" w:eastAsia="Times New Roman" w:hAnsi="Times New Roman" w:cs="Times New Roman"/>
          <w:b/>
          <w:bCs/>
          <w:color w:val="000000"/>
          <w:sz w:val="21"/>
          <w:szCs w:val="21"/>
        </w:rPr>
        <w:t>. CRITERII DE SELECȚIE:</w:t>
      </w:r>
    </w:p>
    <w:p w14:paraId="648F79CC" w14:textId="64C39896" w:rsidR="00E23491"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Contractul va fi semnat cu consultan</w:t>
      </w:r>
      <w:r w:rsidR="007D3CAD">
        <w:rPr>
          <w:rFonts w:ascii="Times New Roman" w:eastAsia="Times New Roman" w:hAnsi="Times New Roman" w:cs="Times New Roman"/>
          <w:b/>
          <w:bCs/>
          <w:color w:val="000000"/>
          <w:sz w:val="21"/>
          <w:szCs w:val="21"/>
        </w:rPr>
        <w:t>tul</w:t>
      </w:r>
      <w:r w:rsidR="001D5658" w:rsidRPr="00841A49">
        <w:rPr>
          <w:rFonts w:ascii="Times New Roman" w:eastAsia="Times New Roman" w:hAnsi="Times New Roman" w:cs="Times New Roman"/>
          <w:b/>
          <w:bCs/>
          <w:color w:val="000000"/>
          <w:sz w:val="21"/>
          <w:szCs w:val="21"/>
        </w:rPr>
        <w:t>/-</w:t>
      </w:r>
      <w:r w:rsidR="00F542D3">
        <w:rPr>
          <w:rFonts w:ascii="Times New Roman" w:eastAsia="Times New Roman" w:hAnsi="Times New Roman" w:cs="Times New Roman"/>
          <w:b/>
          <w:bCs/>
          <w:color w:val="000000"/>
          <w:sz w:val="21"/>
          <w:szCs w:val="21"/>
        </w:rPr>
        <w:t>t</w:t>
      </w:r>
      <w:r w:rsidR="007D3CAD">
        <w:rPr>
          <w:rFonts w:ascii="Times New Roman" w:eastAsia="Times New Roman" w:hAnsi="Times New Roman" w:cs="Times New Roman"/>
          <w:b/>
          <w:bCs/>
          <w:color w:val="000000"/>
          <w:sz w:val="21"/>
          <w:szCs w:val="21"/>
        </w:rPr>
        <w:t>a</w:t>
      </w:r>
      <w:r w:rsidRPr="00841A49">
        <w:rPr>
          <w:rFonts w:ascii="Times New Roman" w:eastAsia="Times New Roman" w:hAnsi="Times New Roman" w:cs="Times New Roman"/>
          <w:b/>
          <w:bCs/>
          <w:color w:val="000000"/>
          <w:sz w:val="21"/>
          <w:szCs w:val="21"/>
        </w:rPr>
        <w:t xml:space="preserve"> care v</w:t>
      </w:r>
      <w:r w:rsidR="007D3CAD">
        <w:rPr>
          <w:rFonts w:ascii="Times New Roman" w:eastAsia="Times New Roman" w:hAnsi="Times New Roman" w:cs="Times New Roman"/>
          <w:b/>
          <w:bCs/>
          <w:color w:val="000000"/>
          <w:sz w:val="21"/>
          <w:szCs w:val="21"/>
        </w:rPr>
        <w:t>a</w:t>
      </w:r>
      <w:r w:rsidRPr="00841A49">
        <w:rPr>
          <w:rFonts w:ascii="Times New Roman" w:eastAsia="Times New Roman" w:hAnsi="Times New Roman" w:cs="Times New Roman"/>
          <w:b/>
          <w:bCs/>
          <w:color w:val="000000"/>
          <w:sz w:val="21"/>
          <w:szCs w:val="21"/>
        </w:rPr>
        <w:t xml:space="preserve"> prezenta ce</w:t>
      </w:r>
      <w:r w:rsidR="007D3CAD">
        <w:rPr>
          <w:rFonts w:ascii="Times New Roman" w:eastAsia="Times New Roman" w:hAnsi="Times New Roman" w:cs="Times New Roman"/>
          <w:b/>
          <w:bCs/>
          <w:color w:val="000000"/>
          <w:sz w:val="21"/>
          <w:szCs w:val="21"/>
        </w:rPr>
        <w:t>a</w:t>
      </w:r>
      <w:r w:rsidRPr="00841A49">
        <w:rPr>
          <w:rFonts w:ascii="Times New Roman" w:eastAsia="Times New Roman" w:hAnsi="Times New Roman" w:cs="Times New Roman"/>
          <w:b/>
          <w:bCs/>
          <w:color w:val="000000"/>
          <w:sz w:val="21"/>
          <w:szCs w:val="21"/>
        </w:rPr>
        <w:t xml:space="preserve"> mai </w:t>
      </w:r>
      <w:r w:rsidR="001C5BA2">
        <w:rPr>
          <w:rFonts w:ascii="Times New Roman" w:eastAsia="Times New Roman" w:hAnsi="Times New Roman" w:cs="Times New Roman"/>
          <w:b/>
          <w:bCs/>
          <w:color w:val="000000"/>
          <w:sz w:val="21"/>
          <w:szCs w:val="21"/>
        </w:rPr>
        <w:t>avantajoas</w:t>
      </w:r>
      <w:r w:rsidR="007D3CAD">
        <w:rPr>
          <w:rFonts w:ascii="Times New Roman" w:eastAsia="Times New Roman" w:hAnsi="Times New Roman" w:cs="Times New Roman"/>
          <w:b/>
          <w:bCs/>
          <w:color w:val="000000"/>
          <w:sz w:val="21"/>
          <w:szCs w:val="21"/>
        </w:rPr>
        <w:t>ă</w:t>
      </w:r>
      <w:r w:rsidR="001C5BA2">
        <w:rPr>
          <w:rFonts w:ascii="Times New Roman" w:eastAsia="Times New Roman" w:hAnsi="Times New Roman" w:cs="Times New Roman"/>
          <w:b/>
          <w:bCs/>
          <w:color w:val="000000"/>
          <w:sz w:val="21"/>
          <w:szCs w:val="21"/>
        </w:rPr>
        <w:t xml:space="preserve"> ofert</w:t>
      </w:r>
      <w:r w:rsidR="007D3CAD">
        <w:rPr>
          <w:rFonts w:ascii="Times New Roman" w:eastAsia="Times New Roman" w:hAnsi="Times New Roman" w:cs="Times New Roman"/>
          <w:b/>
          <w:bCs/>
          <w:color w:val="000000"/>
          <w:sz w:val="21"/>
          <w:szCs w:val="21"/>
        </w:rPr>
        <w:t>ă</w:t>
      </w:r>
      <w:r w:rsidR="001C5BA2">
        <w:rPr>
          <w:rFonts w:ascii="Times New Roman" w:eastAsia="Times New Roman" w:hAnsi="Times New Roman" w:cs="Times New Roman"/>
          <w:b/>
          <w:bCs/>
          <w:color w:val="000000"/>
          <w:sz w:val="21"/>
          <w:szCs w:val="21"/>
        </w:rPr>
        <w:t xml:space="preserve"> din punct de vedere tehnic și </w:t>
      </w:r>
      <w:r w:rsidRPr="00841A49">
        <w:rPr>
          <w:rFonts w:ascii="Times New Roman" w:eastAsia="Times New Roman" w:hAnsi="Times New Roman" w:cs="Times New Roman"/>
          <w:b/>
          <w:bCs/>
          <w:color w:val="000000"/>
          <w:sz w:val="21"/>
          <w:szCs w:val="21"/>
        </w:rPr>
        <w:t>financiar. </w:t>
      </w:r>
    </w:p>
    <w:p w14:paraId="0C23523F" w14:textId="23A3FFCF" w:rsidR="001E1870" w:rsidRDefault="001E1870" w:rsidP="001224CF">
      <w:pPr>
        <w:jc w:val="both"/>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1"/>
          <w:szCs w:val="21"/>
        </w:rPr>
        <w:t xml:space="preserve">Notă: </w:t>
      </w:r>
      <w:r w:rsidRPr="00841A49">
        <w:rPr>
          <w:rFonts w:ascii="Times New Roman" w:eastAsia="Times New Roman" w:hAnsi="Times New Roman" w:cs="Times New Roman"/>
          <w:b/>
          <w:bCs/>
          <w:color w:val="000000"/>
          <w:sz w:val="21"/>
          <w:szCs w:val="21"/>
        </w:rPr>
        <w:t> </w:t>
      </w:r>
      <w:r w:rsidRPr="004E6536">
        <w:rPr>
          <w:rFonts w:ascii="Times New Roman" w:eastAsia="Times New Roman" w:hAnsi="Times New Roman" w:cs="Times New Roman"/>
          <w:color w:val="000000"/>
          <w:sz w:val="21"/>
          <w:szCs w:val="21"/>
        </w:rPr>
        <w:t xml:space="preserve">AO IVC va pune la dispoziția prestatorului </w:t>
      </w:r>
      <w:r w:rsidR="007D3CAD">
        <w:rPr>
          <w:rFonts w:ascii="Times New Roman" w:eastAsia="Times New Roman" w:hAnsi="Times New Roman" w:cs="Times New Roman"/>
          <w:color w:val="000000"/>
          <w:sz w:val="21"/>
          <w:szCs w:val="21"/>
        </w:rPr>
        <w:t xml:space="preserve">(persoană juridică) </w:t>
      </w:r>
      <w:r w:rsidRPr="004E6536">
        <w:rPr>
          <w:rFonts w:ascii="Times New Roman" w:eastAsia="Times New Roman" w:hAnsi="Times New Roman" w:cs="Times New Roman"/>
          <w:color w:val="000000"/>
          <w:sz w:val="21"/>
          <w:szCs w:val="21"/>
        </w:rPr>
        <w:t>selectat toate actele confirmative pentru aplicarea cotei TVA zero pentru serviciile prestate. Serviciile vor fi achitat</w:t>
      </w:r>
      <w:r>
        <w:rPr>
          <w:rFonts w:ascii="Times New Roman" w:eastAsia="Times New Roman" w:hAnsi="Times New Roman" w:cs="Times New Roman"/>
          <w:color w:val="000000"/>
          <w:sz w:val="21"/>
          <w:szCs w:val="21"/>
        </w:rPr>
        <w:t>e</w:t>
      </w:r>
      <w:r w:rsidRPr="004E6536">
        <w:rPr>
          <w:rFonts w:ascii="Times New Roman" w:eastAsia="Times New Roman" w:hAnsi="Times New Roman" w:cs="Times New Roman"/>
          <w:color w:val="000000"/>
          <w:sz w:val="21"/>
          <w:szCs w:val="21"/>
        </w:rPr>
        <w:t xml:space="preserve"> prin transfer bancar, în MDL, la rata de schimb aplicată de finanțator. </w:t>
      </w:r>
    </w:p>
    <w:p w14:paraId="1CE295BB" w14:textId="77777777" w:rsidR="001224CF" w:rsidRPr="00841A49" w:rsidRDefault="001224CF" w:rsidP="001224CF">
      <w:pPr>
        <w:jc w:val="both"/>
        <w:rPr>
          <w:rFonts w:ascii="Times New Roman" w:eastAsia="Times New Roman" w:hAnsi="Times New Roman" w:cs="Times New Roman"/>
          <w:b/>
          <w:bCs/>
          <w:color w:val="000000"/>
          <w:sz w:val="21"/>
          <w:szCs w:val="21"/>
        </w:rPr>
      </w:pPr>
    </w:p>
    <w:p w14:paraId="0A1EBB69" w14:textId="17169591" w:rsidR="00AF493E" w:rsidRPr="001D42DC" w:rsidRDefault="005334C0" w:rsidP="00AF493E">
      <w:pPr>
        <w:jc w:val="both"/>
        <w:rPr>
          <w:rFonts w:ascii="Times New Roman" w:hAnsi="Times New Roman" w:cs="Times New Roman"/>
          <w:b/>
          <w:bCs/>
          <w:sz w:val="21"/>
          <w:szCs w:val="21"/>
        </w:rPr>
      </w:pPr>
      <w:r w:rsidRPr="00841A49">
        <w:rPr>
          <w:rFonts w:ascii="Times New Roman" w:hAnsi="Times New Roman" w:cs="Times New Roman"/>
          <w:b/>
          <w:bCs/>
          <w:sz w:val="21"/>
          <w:szCs w:val="21"/>
        </w:rPr>
        <w:t>Procedura de selecție a consultan</w:t>
      </w:r>
      <w:r w:rsidR="00B76F2E">
        <w:rPr>
          <w:rFonts w:ascii="Times New Roman" w:hAnsi="Times New Roman" w:cs="Times New Roman"/>
          <w:b/>
          <w:bCs/>
          <w:sz w:val="21"/>
          <w:szCs w:val="21"/>
        </w:rPr>
        <w:t>ților</w:t>
      </w:r>
      <w:r w:rsidRPr="00841A49">
        <w:rPr>
          <w:rFonts w:ascii="Times New Roman" w:hAnsi="Times New Roman" w:cs="Times New Roman"/>
          <w:b/>
          <w:bCs/>
          <w:sz w:val="21"/>
          <w:szCs w:val="21"/>
        </w:rPr>
        <w:t>/</w:t>
      </w:r>
      <w:r w:rsidR="007B6324">
        <w:rPr>
          <w:rFonts w:ascii="Times New Roman" w:hAnsi="Times New Roman" w:cs="Times New Roman"/>
          <w:b/>
          <w:bCs/>
          <w:sz w:val="21"/>
          <w:szCs w:val="21"/>
        </w:rPr>
        <w:t>-</w:t>
      </w:r>
      <w:proofErr w:type="spellStart"/>
      <w:r w:rsidR="00B76F2E">
        <w:rPr>
          <w:rFonts w:ascii="Times New Roman" w:hAnsi="Times New Roman" w:cs="Times New Roman"/>
          <w:b/>
          <w:bCs/>
          <w:sz w:val="21"/>
          <w:szCs w:val="21"/>
        </w:rPr>
        <w:t>telor</w:t>
      </w:r>
      <w:proofErr w:type="spellEnd"/>
      <w:r w:rsidR="008F4F37">
        <w:rPr>
          <w:rFonts w:ascii="Times New Roman" w:hAnsi="Times New Roman" w:cs="Times New Roman"/>
          <w:b/>
          <w:bCs/>
          <w:sz w:val="21"/>
          <w:szCs w:val="21"/>
        </w:rPr>
        <w:t>:</w:t>
      </w:r>
    </w:p>
    <w:p w14:paraId="11856A39" w14:textId="4F1F5AE2" w:rsidR="006869E3" w:rsidRPr="00AF493E" w:rsidRDefault="001C5BA2" w:rsidP="00AF493E">
      <w:pPr>
        <w:jc w:val="both"/>
        <w:rPr>
          <w:rFonts w:ascii="Times New Roman" w:hAnsi="Times New Roman" w:cs="Times New Roman"/>
          <w:sz w:val="21"/>
          <w:szCs w:val="21"/>
        </w:rPr>
      </w:pPr>
      <w:r>
        <w:rPr>
          <w:rFonts w:ascii="Times New Roman" w:eastAsia="Times New Roman" w:hAnsi="Times New Roman" w:cs="Times New Roman"/>
          <w:b/>
          <w:bCs/>
          <w:color w:val="000000"/>
          <w:sz w:val="21"/>
          <w:szCs w:val="21"/>
        </w:rPr>
        <w:t>La</w:t>
      </w:r>
      <w:r w:rsidRPr="00841A49">
        <w:rPr>
          <w:rFonts w:ascii="Times New Roman" w:eastAsia="Times New Roman" w:hAnsi="Times New Roman" w:cs="Times New Roman"/>
          <w:b/>
          <w:bCs/>
          <w:color w:val="000000"/>
          <w:sz w:val="21"/>
          <w:szCs w:val="21"/>
        </w:rPr>
        <w:t xml:space="preserve"> evaluarea calității </w:t>
      </w:r>
      <w:r>
        <w:rPr>
          <w:rFonts w:ascii="Times New Roman" w:eastAsia="Times New Roman" w:hAnsi="Times New Roman" w:cs="Times New Roman"/>
          <w:b/>
          <w:bCs/>
          <w:color w:val="000000"/>
          <w:sz w:val="21"/>
          <w:szCs w:val="21"/>
        </w:rPr>
        <w:t>ofertelor recepționate s</w:t>
      </w:r>
      <w:r w:rsidR="006869E3" w:rsidRPr="00841A49">
        <w:rPr>
          <w:rFonts w:ascii="Times New Roman" w:eastAsia="Times New Roman" w:hAnsi="Times New Roman" w:cs="Times New Roman"/>
          <w:b/>
          <w:bCs/>
          <w:color w:val="000000"/>
          <w:sz w:val="21"/>
          <w:szCs w:val="21"/>
        </w:rPr>
        <w:t>e vor aplica următoarele criterii:</w:t>
      </w:r>
    </w:p>
    <w:tbl>
      <w:tblPr>
        <w:tblStyle w:val="TableGrid"/>
        <w:tblpPr w:leftFromText="180" w:rightFromText="180" w:vertAnchor="text" w:horzAnchor="margin" w:tblpY="103"/>
        <w:tblW w:w="9351" w:type="dxa"/>
        <w:tblLook w:val="04A0" w:firstRow="1" w:lastRow="0" w:firstColumn="1" w:lastColumn="0" w:noHBand="0" w:noVBand="1"/>
      </w:tblPr>
      <w:tblGrid>
        <w:gridCol w:w="6374"/>
        <w:gridCol w:w="2977"/>
      </w:tblGrid>
      <w:tr w:rsidR="007D3CAD" w:rsidRPr="00841A49" w14:paraId="57A747AF" w14:textId="77777777" w:rsidTr="007E34DB">
        <w:trPr>
          <w:trHeight w:val="337"/>
        </w:trPr>
        <w:tc>
          <w:tcPr>
            <w:tcW w:w="6374" w:type="dxa"/>
          </w:tcPr>
          <w:p w14:paraId="4648C0EF" w14:textId="77777777" w:rsidR="007D3CAD" w:rsidRPr="00841A49" w:rsidRDefault="007D3CAD" w:rsidP="005F57DD">
            <w:pPr>
              <w:pStyle w:val="ListParagraph"/>
              <w:spacing w:before="100" w:beforeAutospacing="1" w:after="100" w:afterAutospacing="1"/>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sz w:val="21"/>
                <w:szCs w:val="21"/>
              </w:rPr>
              <w:t>Criterii:</w:t>
            </w:r>
          </w:p>
        </w:tc>
        <w:tc>
          <w:tcPr>
            <w:tcW w:w="2977" w:type="dxa"/>
          </w:tcPr>
          <w:p w14:paraId="701E5B73" w14:textId="1EF6D6F6" w:rsidR="007D3CAD" w:rsidRPr="00883155" w:rsidRDefault="007D3CAD" w:rsidP="00883155">
            <w:pPr>
              <w:spacing w:before="100" w:beforeAutospacing="1" w:after="100" w:afterAutospacing="1"/>
              <w:rPr>
                <w:rFonts w:ascii="Times New Roman" w:eastAsia="Times New Roman" w:hAnsi="Times New Roman" w:cs="Times New Roman"/>
                <w:b/>
                <w:bCs/>
                <w:color w:val="000000"/>
                <w:sz w:val="21"/>
                <w:szCs w:val="21"/>
              </w:rPr>
            </w:pPr>
            <w:r>
              <w:rPr>
                <w:rFonts w:ascii="Times New Roman" w:eastAsia="Times New Roman" w:hAnsi="Times New Roman" w:cs="Times New Roman"/>
                <w:b/>
                <w:bCs/>
                <w:sz w:val="21"/>
                <w:szCs w:val="21"/>
              </w:rPr>
              <w:t xml:space="preserve">     </w:t>
            </w:r>
            <w:r w:rsidRPr="00883155">
              <w:rPr>
                <w:rFonts w:ascii="Times New Roman" w:eastAsia="Times New Roman" w:hAnsi="Times New Roman" w:cs="Times New Roman"/>
                <w:b/>
                <w:bCs/>
                <w:sz w:val="21"/>
                <w:szCs w:val="21"/>
              </w:rPr>
              <w:t>Scor: (100 puncte)</w:t>
            </w:r>
          </w:p>
        </w:tc>
      </w:tr>
      <w:tr w:rsidR="007D3CAD" w:rsidRPr="00841A49" w14:paraId="415186DE" w14:textId="77777777" w:rsidTr="007E34DB">
        <w:trPr>
          <w:trHeight w:val="280"/>
        </w:trPr>
        <w:tc>
          <w:tcPr>
            <w:tcW w:w="6374" w:type="dxa"/>
          </w:tcPr>
          <w:p w14:paraId="2D0F6B79" w14:textId="3B96EE44" w:rsidR="007D3CAD" w:rsidRPr="001224CF" w:rsidRDefault="007D3CAD" w:rsidP="00AF493E">
            <w:pPr>
              <w:pStyle w:val="ListParagraph"/>
              <w:numPr>
                <w:ilvl w:val="1"/>
                <w:numId w:val="3"/>
              </w:numPr>
              <w:ind w:left="342" w:hanging="270"/>
              <w:rPr>
                <w:rFonts w:ascii="Times New Roman" w:eastAsia="Times New Roman" w:hAnsi="Times New Roman" w:cs="Times New Roman"/>
                <w:b/>
                <w:bCs/>
                <w:sz w:val="21"/>
                <w:szCs w:val="21"/>
              </w:rPr>
            </w:pPr>
            <w:r w:rsidRPr="001224CF">
              <w:rPr>
                <w:rFonts w:ascii="Times New Roman" w:eastAsia="Times New Roman" w:hAnsi="Times New Roman" w:cs="Times New Roman"/>
                <w:b/>
                <w:bCs/>
                <w:sz w:val="21"/>
                <w:szCs w:val="21"/>
              </w:rPr>
              <w:t>Competențe și experiența expertului (CV):</w:t>
            </w:r>
          </w:p>
        </w:tc>
        <w:tc>
          <w:tcPr>
            <w:tcW w:w="2977" w:type="dxa"/>
          </w:tcPr>
          <w:p w14:paraId="439ACE95" w14:textId="059E8F4A" w:rsidR="007D3CAD" w:rsidRPr="00841A49" w:rsidRDefault="007D3CAD" w:rsidP="005F57DD">
            <w:pPr>
              <w:spacing w:before="100"/>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 xml:space="preserve">    (max. </w:t>
            </w:r>
            <w:r>
              <w:rPr>
                <w:rFonts w:ascii="Times New Roman" w:eastAsia="Times New Roman" w:hAnsi="Times New Roman" w:cs="Times New Roman"/>
                <w:b/>
                <w:bCs/>
                <w:sz w:val="21"/>
                <w:szCs w:val="21"/>
              </w:rPr>
              <w:t>55</w:t>
            </w:r>
            <w:r w:rsidRPr="00841A49">
              <w:rPr>
                <w:rFonts w:ascii="Times New Roman" w:eastAsia="Times New Roman" w:hAnsi="Times New Roman" w:cs="Times New Roman"/>
                <w:b/>
                <w:bCs/>
                <w:sz w:val="21"/>
                <w:szCs w:val="21"/>
              </w:rPr>
              <w:t xml:space="preserve"> de puncte):</w:t>
            </w:r>
          </w:p>
          <w:p w14:paraId="24F40ADD" w14:textId="77777777" w:rsidR="007D3CAD" w:rsidRPr="00841A49" w:rsidRDefault="007D3CAD" w:rsidP="005F57DD">
            <w:pPr>
              <w:spacing w:before="100" w:beforeAutospacing="1" w:after="100" w:afterAutospacing="1"/>
              <w:contextualSpacing/>
              <w:rPr>
                <w:rFonts w:ascii="Times New Roman" w:eastAsia="Times New Roman" w:hAnsi="Times New Roman" w:cs="Times New Roman"/>
                <w:color w:val="000000"/>
                <w:sz w:val="21"/>
                <w:szCs w:val="21"/>
              </w:rPr>
            </w:pPr>
          </w:p>
        </w:tc>
      </w:tr>
      <w:tr w:rsidR="007D3CAD" w:rsidRPr="00841A49" w14:paraId="762DF9AC" w14:textId="77777777" w:rsidTr="007E34DB">
        <w:trPr>
          <w:trHeight w:val="407"/>
        </w:trPr>
        <w:tc>
          <w:tcPr>
            <w:tcW w:w="6374" w:type="dxa"/>
          </w:tcPr>
          <w:p w14:paraId="6FAFD088" w14:textId="5ECCC3D4" w:rsidR="007D3CAD" w:rsidRPr="001224CF" w:rsidRDefault="007D3CAD" w:rsidP="00883155">
            <w:pPr>
              <w:jc w:val="both"/>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1.1 </w:t>
            </w:r>
            <w:r w:rsidRPr="001224CF">
              <w:rPr>
                <w:rFonts w:ascii="Times New Roman" w:eastAsia="Times New Roman" w:hAnsi="Times New Roman" w:cs="Times New Roman"/>
                <w:color w:val="000000"/>
                <w:sz w:val="21"/>
                <w:szCs w:val="21"/>
              </w:rPr>
              <w:t xml:space="preserve">Studii universitare sau post‐universitare în domeniul științelor </w:t>
            </w:r>
            <w:r>
              <w:rPr>
                <w:rFonts w:ascii="Times New Roman" w:eastAsia="Times New Roman" w:hAnsi="Times New Roman" w:cs="Times New Roman"/>
                <w:color w:val="000000"/>
                <w:sz w:val="21"/>
                <w:szCs w:val="21"/>
              </w:rPr>
              <w:t>juridice</w:t>
            </w:r>
            <w:r w:rsidRPr="001224CF">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2977" w:type="dxa"/>
          </w:tcPr>
          <w:p w14:paraId="15F1BA1E" w14:textId="31F67C80" w:rsidR="007D3CAD" w:rsidRPr="00841A49" w:rsidRDefault="007D3CAD" w:rsidP="004233E1">
            <w:pPr>
              <w:spacing w:before="100" w:beforeAutospacing="1" w:after="100" w:afterAutospacing="1"/>
              <w:ind w:left="-132" w:hanging="222"/>
              <w:contextualSpacing/>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15</w:t>
            </w:r>
            <w:r w:rsidRPr="00841A49">
              <w:rPr>
                <w:rFonts w:ascii="Times New Roman" w:eastAsia="Times New Roman" w:hAnsi="Times New Roman" w:cs="Times New Roman"/>
                <w:color w:val="000000"/>
                <w:sz w:val="21"/>
                <w:szCs w:val="21"/>
              </w:rPr>
              <w:t xml:space="preserve"> puncte</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max</w:t>
            </w:r>
            <w:proofErr w:type="spellEnd"/>
            <w:r>
              <w:rPr>
                <w:rFonts w:ascii="Times New Roman" w:eastAsia="Times New Roman" w:hAnsi="Times New Roman" w:cs="Times New Roman"/>
                <w:color w:val="000000"/>
                <w:sz w:val="21"/>
                <w:szCs w:val="21"/>
              </w:rPr>
              <w:t>)</w:t>
            </w:r>
          </w:p>
          <w:p w14:paraId="757DCCFD" w14:textId="77777777" w:rsidR="007D3CAD" w:rsidRPr="00841A49" w:rsidRDefault="007D3CAD" w:rsidP="00883155">
            <w:pPr>
              <w:spacing w:before="100" w:beforeAutospacing="1" w:after="100" w:afterAutospacing="1"/>
              <w:contextualSpacing/>
              <w:rPr>
                <w:rFonts w:ascii="Times New Roman" w:eastAsia="Times New Roman" w:hAnsi="Times New Roman" w:cs="Times New Roman"/>
                <w:color w:val="000000"/>
                <w:sz w:val="21"/>
                <w:szCs w:val="21"/>
              </w:rPr>
            </w:pPr>
          </w:p>
        </w:tc>
      </w:tr>
      <w:tr w:rsidR="007D3CAD" w:rsidRPr="00841A49" w14:paraId="25D4AC37" w14:textId="77777777" w:rsidTr="007E34DB">
        <w:trPr>
          <w:trHeight w:val="435"/>
        </w:trPr>
        <w:tc>
          <w:tcPr>
            <w:tcW w:w="6374" w:type="dxa"/>
          </w:tcPr>
          <w:p w14:paraId="029F9687" w14:textId="25A54ADC" w:rsidR="007D3CAD" w:rsidRPr="00197A4F" w:rsidRDefault="007D3CAD" w:rsidP="00883155">
            <w:p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1.2 </w:t>
            </w:r>
            <w:r w:rsidRPr="0081208C">
              <w:rPr>
                <w:rFonts w:ascii="Times New Roman" w:eastAsia="Times New Roman" w:hAnsi="Times New Roman" w:cs="Times New Roman"/>
                <w:color w:val="000000"/>
                <w:sz w:val="21"/>
                <w:szCs w:val="21"/>
              </w:rPr>
              <w:t>Cel puțin trei (3) ani de experiență</w:t>
            </w:r>
            <w:r>
              <w:rPr>
                <w:rFonts w:ascii="Times New Roman" w:eastAsia="Times New Roman" w:hAnsi="Times New Roman" w:cs="Times New Roman"/>
                <w:color w:val="000000"/>
                <w:sz w:val="21"/>
                <w:szCs w:val="21"/>
              </w:rPr>
              <w:t xml:space="preserve">  juridică </w:t>
            </w:r>
            <w:r w:rsidRPr="0081208C">
              <w:rPr>
                <w:rFonts w:ascii="Times New Roman" w:eastAsia="Times New Roman" w:hAnsi="Times New Roman" w:cs="Times New Roman"/>
                <w:color w:val="000000"/>
                <w:sz w:val="21"/>
                <w:szCs w:val="21"/>
              </w:rPr>
              <w:t xml:space="preserve"> relevantă de lucru în domeniul contractării de servicii din fonduri publice</w:t>
            </w:r>
            <w:r>
              <w:rPr>
                <w:rFonts w:ascii="Times New Roman" w:eastAsia="Times New Roman" w:hAnsi="Times New Roman" w:cs="Times New Roman"/>
                <w:color w:val="000000"/>
                <w:sz w:val="21"/>
                <w:szCs w:val="21"/>
              </w:rPr>
              <w:t xml:space="preserve">.  Experiența în contractarea serviciilor sociale </w:t>
            </w:r>
            <w:r w:rsidRPr="0081208C">
              <w:rPr>
                <w:rFonts w:ascii="Times New Roman" w:eastAsia="Times New Roman" w:hAnsi="Times New Roman" w:cs="Times New Roman"/>
                <w:color w:val="000000"/>
                <w:sz w:val="21"/>
                <w:szCs w:val="21"/>
              </w:rPr>
              <w:t xml:space="preserve">constituie un avantaj. </w:t>
            </w:r>
          </w:p>
        </w:tc>
        <w:tc>
          <w:tcPr>
            <w:tcW w:w="2977" w:type="dxa"/>
          </w:tcPr>
          <w:p w14:paraId="3F5E75A9" w14:textId="5D7E180F" w:rsidR="007D3CAD" w:rsidRDefault="007D3CAD" w:rsidP="00883155">
            <w:pPr>
              <w:spacing w:before="100" w:beforeAutospacing="1" w:after="100" w:afterAutospacing="1"/>
              <w:contextualSpacing/>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25 puncte (</w:t>
            </w:r>
            <w:proofErr w:type="spellStart"/>
            <w:r>
              <w:rPr>
                <w:rFonts w:ascii="Times New Roman" w:eastAsia="Times New Roman" w:hAnsi="Times New Roman" w:cs="Times New Roman"/>
                <w:color w:val="000000"/>
                <w:sz w:val="21"/>
                <w:szCs w:val="21"/>
              </w:rPr>
              <w:t>max</w:t>
            </w:r>
            <w:proofErr w:type="spellEnd"/>
            <w:r>
              <w:rPr>
                <w:rFonts w:ascii="Times New Roman" w:eastAsia="Times New Roman" w:hAnsi="Times New Roman" w:cs="Times New Roman"/>
                <w:color w:val="000000"/>
                <w:sz w:val="21"/>
                <w:szCs w:val="21"/>
              </w:rPr>
              <w:t>)</w:t>
            </w:r>
          </w:p>
        </w:tc>
      </w:tr>
      <w:tr w:rsidR="007D3CAD" w:rsidRPr="00841A49" w14:paraId="21142F26" w14:textId="77777777" w:rsidTr="007E34DB">
        <w:trPr>
          <w:trHeight w:val="435"/>
        </w:trPr>
        <w:tc>
          <w:tcPr>
            <w:tcW w:w="6374" w:type="dxa"/>
          </w:tcPr>
          <w:p w14:paraId="270AEEAA" w14:textId="690B4F35" w:rsidR="007D3CAD" w:rsidRDefault="007D3CAD" w:rsidP="00883155">
            <w:pPr>
              <w:jc w:val="both"/>
              <w:rPr>
                <w:rFonts w:ascii="Times New Roman" w:eastAsia="Times New Roman" w:hAnsi="Times New Roman" w:cs="Times New Roman"/>
                <w:color w:val="000000"/>
                <w:sz w:val="21"/>
                <w:szCs w:val="21"/>
              </w:rPr>
            </w:pPr>
            <w:r>
              <w:rPr>
                <w:rFonts w:ascii="Times New Roman" w:hAnsi="Times New Roman" w:cs="Times New Roman"/>
                <w:sz w:val="21"/>
                <w:szCs w:val="21"/>
              </w:rPr>
              <w:t xml:space="preserve">1.3 </w:t>
            </w:r>
            <w:r w:rsidRPr="00E028FA">
              <w:rPr>
                <w:rFonts w:ascii="Times New Roman" w:hAnsi="Times New Roman" w:cs="Times New Roman"/>
                <w:sz w:val="21"/>
                <w:szCs w:val="21"/>
              </w:rPr>
              <w:t xml:space="preserve">Experiență demonstrată în elaborarea </w:t>
            </w:r>
            <w:r>
              <w:rPr>
                <w:rFonts w:ascii="Times New Roman" w:hAnsi="Times New Roman" w:cs="Times New Roman"/>
                <w:sz w:val="21"/>
                <w:szCs w:val="21"/>
              </w:rPr>
              <w:t>produselor analitice.</w:t>
            </w:r>
          </w:p>
        </w:tc>
        <w:tc>
          <w:tcPr>
            <w:tcW w:w="2977" w:type="dxa"/>
          </w:tcPr>
          <w:p w14:paraId="705FAA46" w14:textId="515C78DE" w:rsidR="007D3CAD" w:rsidRDefault="007D3CAD" w:rsidP="00883155">
            <w:pPr>
              <w:spacing w:before="100" w:beforeAutospacing="1" w:after="100" w:afterAutospacing="1"/>
              <w:contextualSpacing/>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15 puncte (</w:t>
            </w:r>
            <w:proofErr w:type="spellStart"/>
            <w:r>
              <w:rPr>
                <w:rFonts w:ascii="Times New Roman" w:eastAsia="Times New Roman" w:hAnsi="Times New Roman" w:cs="Times New Roman"/>
                <w:color w:val="000000"/>
                <w:sz w:val="21"/>
                <w:szCs w:val="21"/>
              </w:rPr>
              <w:t>max</w:t>
            </w:r>
            <w:proofErr w:type="spellEnd"/>
            <w:r>
              <w:rPr>
                <w:rFonts w:ascii="Times New Roman" w:eastAsia="Times New Roman" w:hAnsi="Times New Roman" w:cs="Times New Roman"/>
                <w:color w:val="000000"/>
                <w:sz w:val="21"/>
                <w:szCs w:val="21"/>
              </w:rPr>
              <w:t>)</w:t>
            </w:r>
          </w:p>
        </w:tc>
      </w:tr>
      <w:tr w:rsidR="007D3CAD" w:rsidRPr="00841A49" w14:paraId="423AD81F" w14:textId="77777777" w:rsidTr="007E34DB">
        <w:trPr>
          <w:trHeight w:val="320"/>
        </w:trPr>
        <w:tc>
          <w:tcPr>
            <w:tcW w:w="6374" w:type="dxa"/>
          </w:tcPr>
          <w:p w14:paraId="28DE47C9" w14:textId="72BF0EE4" w:rsidR="007D3CAD" w:rsidRPr="00841A49" w:rsidRDefault="007D3CAD" w:rsidP="002172AE">
            <w:pPr>
              <w:pStyle w:val="NoSpacing"/>
              <w:numPr>
                <w:ilvl w:val="1"/>
                <w:numId w:val="3"/>
              </w:numPr>
              <w:ind w:left="342" w:hanging="270"/>
              <w:jc w:val="both"/>
              <w:rPr>
                <w:rFonts w:ascii="Times New Roman" w:hAnsi="Times New Roman" w:cs="Times New Roman"/>
                <w:b/>
                <w:bCs/>
                <w:sz w:val="21"/>
                <w:szCs w:val="21"/>
                <w:lang w:val="ro-RO"/>
              </w:rPr>
            </w:pPr>
            <w:r w:rsidRPr="00841A49">
              <w:rPr>
                <w:rFonts w:ascii="Times New Roman" w:hAnsi="Times New Roman" w:cs="Times New Roman"/>
                <w:b/>
                <w:bCs/>
                <w:sz w:val="21"/>
                <w:szCs w:val="21"/>
                <w:lang w:val="ro-RO"/>
              </w:rPr>
              <w:t>Oferta tehnică:</w:t>
            </w:r>
          </w:p>
        </w:tc>
        <w:tc>
          <w:tcPr>
            <w:tcW w:w="2977" w:type="dxa"/>
          </w:tcPr>
          <w:p w14:paraId="007FCF28" w14:textId="2A05B294" w:rsidR="007D3CAD" w:rsidRPr="00841A49" w:rsidRDefault="007D3CAD" w:rsidP="00883155">
            <w:pPr>
              <w:spacing w:before="100" w:beforeAutospacing="1" w:after="100" w:afterAutospacing="1"/>
              <w:contextualSpacing/>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 xml:space="preserve">      (max. </w:t>
            </w:r>
            <w:r>
              <w:rPr>
                <w:rFonts w:ascii="Times New Roman" w:eastAsia="Times New Roman" w:hAnsi="Times New Roman" w:cs="Times New Roman"/>
                <w:b/>
                <w:bCs/>
                <w:color w:val="000000"/>
                <w:sz w:val="21"/>
                <w:szCs w:val="21"/>
              </w:rPr>
              <w:t>35</w:t>
            </w:r>
            <w:r w:rsidRPr="00841A49">
              <w:rPr>
                <w:rFonts w:ascii="Times New Roman" w:eastAsia="Times New Roman" w:hAnsi="Times New Roman" w:cs="Times New Roman"/>
                <w:b/>
                <w:bCs/>
                <w:color w:val="000000"/>
                <w:sz w:val="21"/>
                <w:szCs w:val="21"/>
              </w:rPr>
              <w:t xml:space="preserve"> puncte):</w:t>
            </w:r>
          </w:p>
        </w:tc>
      </w:tr>
      <w:tr w:rsidR="007D3CAD" w:rsidRPr="00841A49" w14:paraId="47552DFA" w14:textId="77777777" w:rsidTr="007E34DB">
        <w:trPr>
          <w:trHeight w:val="199"/>
        </w:trPr>
        <w:tc>
          <w:tcPr>
            <w:tcW w:w="6374" w:type="dxa"/>
          </w:tcPr>
          <w:p w14:paraId="6681E5A4" w14:textId="79C58C93" w:rsidR="007D3CAD" w:rsidRPr="00841A49" w:rsidRDefault="007D3CAD" w:rsidP="00883155">
            <w:pPr>
              <w:pStyle w:val="NoSpacing"/>
              <w:jc w:val="both"/>
              <w:rPr>
                <w:rFonts w:ascii="Times New Roman" w:hAnsi="Times New Roman" w:cs="Times New Roman"/>
                <w:sz w:val="21"/>
                <w:szCs w:val="21"/>
                <w:lang w:val="ro-RO"/>
              </w:rPr>
            </w:pPr>
            <w:r>
              <w:rPr>
                <w:rFonts w:ascii="Times New Roman" w:eastAsia="Times New Roman" w:hAnsi="Times New Roman" w:cs="Times New Roman"/>
                <w:color w:val="000000"/>
                <w:sz w:val="21"/>
                <w:szCs w:val="21"/>
              </w:rPr>
              <w:t xml:space="preserve">2.1 </w:t>
            </w:r>
            <w:proofErr w:type="spellStart"/>
            <w:r w:rsidRPr="0081208C">
              <w:rPr>
                <w:rFonts w:ascii="Times New Roman" w:eastAsia="Times New Roman" w:hAnsi="Times New Roman" w:cs="Times New Roman"/>
                <w:color w:val="000000"/>
                <w:sz w:val="21"/>
                <w:szCs w:val="21"/>
              </w:rPr>
              <w:t>Ofertă</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tehnică</w:t>
            </w:r>
            <w:proofErr w:type="spellEnd"/>
            <w:r w:rsidRPr="0081208C">
              <w:rPr>
                <w:rFonts w:ascii="Times New Roman" w:eastAsia="Times New Roman" w:hAnsi="Times New Roman" w:cs="Times New Roman"/>
                <w:color w:val="000000"/>
                <w:sz w:val="21"/>
                <w:szCs w:val="21"/>
              </w:rPr>
              <w:t xml:space="preserve"> (OT): </w:t>
            </w:r>
            <w:proofErr w:type="spellStart"/>
            <w:r w:rsidRPr="0081208C">
              <w:rPr>
                <w:rFonts w:ascii="Times New Roman" w:eastAsia="Times New Roman" w:hAnsi="Times New Roman" w:cs="Times New Roman"/>
                <w:color w:val="000000"/>
                <w:sz w:val="21"/>
                <w:szCs w:val="21"/>
              </w:rPr>
              <w:t>viziunea</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expertului</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referitor</w:t>
            </w:r>
            <w:proofErr w:type="spellEnd"/>
            <w:r w:rsidRPr="0081208C">
              <w:rPr>
                <w:rFonts w:ascii="Times New Roman" w:eastAsia="Times New Roman" w:hAnsi="Times New Roman" w:cs="Times New Roman"/>
                <w:color w:val="000000"/>
                <w:sz w:val="21"/>
                <w:szCs w:val="21"/>
              </w:rPr>
              <w:t xml:space="preserve"> la </w:t>
            </w:r>
            <w:proofErr w:type="spellStart"/>
            <w:r>
              <w:rPr>
                <w:rFonts w:ascii="Times New Roman" w:eastAsia="Times New Roman" w:hAnsi="Times New Roman" w:cs="Times New Roman"/>
                <w:color w:val="000000"/>
                <w:sz w:val="21"/>
                <w:szCs w:val="21"/>
              </w:rPr>
              <w:t>conceptul</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ghidului</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structura</w:t>
            </w:r>
            <w:proofErr w:type="spellEnd"/>
            <w:r>
              <w:rPr>
                <w:rFonts w:ascii="Times New Roman" w:eastAsia="Times New Roman" w:hAnsi="Times New Roman" w:cs="Times New Roman"/>
                <w:color w:val="000000"/>
                <w:sz w:val="21"/>
                <w:szCs w:val="21"/>
              </w:rPr>
              <w:t>)</w:t>
            </w:r>
            <w:r w:rsidRPr="0081208C">
              <w:rPr>
                <w:rFonts w:ascii="Times New Roman" w:eastAsia="Times New Roman" w:hAnsi="Times New Roman" w:cs="Times New Roman"/>
                <w:color w:val="000000"/>
                <w:sz w:val="21"/>
                <w:szCs w:val="21"/>
              </w:rPr>
              <w:t xml:space="preserve"> (1 </w:t>
            </w:r>
            <w:proofErr w:type="spellStart"/>
            <w:r w:rsidRPr="0081208C">
              <w:rPr>
                <w:rFonts w:ascii="Times New Roman" w:eastAsia="Times New Roman" w:hAnsi="Times New Roman" w:cs="Times New Roman"/>
                <w:color w:val="000000"/>
                <w:sz w:val="21"/>
                <w:szCs w:val="21"/>
              </w:rPr>
              <w:t>pagină</w:t>
            </w:r>
            <w:proofErr w:type="spellEnd"/>
            <w:r w:rsidRPr="0081208C">
              <w:rPr>
                <w:rFonts w:ascii="Times New Roman" w:eastAsia="Times New Roman" w:hAnsi="Times New Roman" w:cs="Times New Roman"/>
                <w:color w:val="000000"/>
                <w:sz w:val="21"/>
                <w:szCs w:val="21"/>
              </w:rPr>
              <w:t xml:space="preserve">); </w:t>
            </w:r>
          </w:p>
        </w:tc>
        <w:tc>
          <w:tcPr>
            <w:tcW w:w="2977" w:type="dxa"/>
          </w:tcPr>
          <w:p w14:paraId="2053BBB7" w14:textId="12DCEB46" w:rsidR="007D3CAD" w:rsidRPr="00841A49" w:rsidRDefault="007D3CAD" w:rsidP="00883155">
            <w:pPr>
              <w:spacing w:before="100" w:beforeAutospacing="1" w:after="100" w:afterAutospacing="1"/>
              <w:jc w:val="center"/>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35 puncte</w:t>
            </w:r>
          </w:p>
        </w:tc>
      </w:tr>
      <w:tr w:rsidR="007D3CAD" w:rsidRPr="00841A49" w14:paraId="28AD21E6" w14:textId="77777777" w:rsidTr="007E34DB">
        <w:trPr>
          <w:trHeight w:val="323"/>
        </w:trPr>
        <w:tc>
          <w:tcPr>
            <w:tcW w:w="6374" w:type="dxa"/>
          </w:tcPr>
          <w:p w14:paraId="1F0662A2" w14:textId="6449AED8" w:rsidR="007D3CAD" w:rsidRPr="00AF493E" w:rsidRDefault="007D3CAD" w:rsidP="002172AE">
            <w:pPr>
              <w:pStyle w:val="NoSpacing"/>
              <w:numPr>
                <w:ilvl w:val="1"/>
                <w:numId w:val="3"/>
              </w:numPr>
              <w:ind w:left="342" w:hanging="270"/>
              <w:jc w:val="both"/>
              <w:rPr>
                <w:rFonts w:ascii="Times New Roman" w:hAnsi="Times New Roman" w:cs="Times New Roman"/>
                <w:b/>
                <w:bCs/>
                <w:sz w:val="21"/>
                <w:szCs w:val="21"/>
                <w:lang w:val="ro-RO"/>
              </w:rPr>
            </w:pPr>
            <w:proofErr w:type="spellStart"/>
            <w:r w:rsidRPr="00AF493E">
              <w:rPr>
                <w:rFonts w:ascii="Times New Roman" w:eastAsia="Times New Roman" w:hAnsi="Times New Roman" w:cs="Times New Roman"/>
                <w:b/>
                <w:bCs/>
                <w:color w:val="000000"/>
                <w:sz w:val="21"/>
                <w:szCs w:val="21"/>
              </w:rPr>
              <w:t>Oferta</w:t>
            </w:r>
            <w:proofErr w:type="spellEnd"/>
            <w:r w:rsidRPr="00AF493E">
              <w:rPr>
                <w:rFonts w:ascii="Times New Roman" w:eastAsia="Times New Roman" w:hAnsi="Times New Roman" w:cs="Times New Roman"/>
                <w:b/>
                <w:bCs/>
                <w:color w:val="000000"/>
                <w:sz w:val="21"/>
                <w:szCs w:val="21"/>
              </w:rPr>
              <w:t xml:space="preserve"> </w:t>
            </w:r>
            <w:proofErr w:type="spellStart"/>
            <w:r w:rsidRPr="00AF493E">
              <w:rPr>
                <w:rFonts w:ascii="Times New Roman" w:eastAsia="Times New Roman" w:hAnsi="Times New Roman" w:cs="Times New Roman"/>
                <w:b/>
                <w:bCs/>
                <w:color w:val="000000"/>
                <w:sz w:val="21"/>
                <w:szCs w:val="21"/>
              </w:rPr>
              <w:t>financiară</w:t>
            </w:r>
            <w:proofErr w:type="spellEnd"/>
            <w:r w:rsidRPr="00AF493E">
              <w:rPr>
                <w:rFonts w:ascii="Times New Roman" w:eastAsia="Times New Roman" w:hAnsi="Times New Roman" w:cs="Times New Roman"/>
                <w:b/>
                <w:bCs/>
                <w:color w:val="000000"/>
                <w:sz w:val="21"/>
                <w:szCs w:val="21"/>
              </w:rPr>
              <w:t>:</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P</w:t>
            </w:r>
            <w:r w:rsidRPr="00E028FA">
              <w:rPr>
                <w:rFonts w:ascii="Times New Roman" w:eastAsia="Times New Roman" w:hAnsi="Times New Roman" w:cs="Times New Roman"/>
                <w:color w:val="000000"/>
                <w:sz w:val="21"/>
                <w:szCs w:val="21"/>
              </w:rPr>
              <w:t>unctaj</w:t>
            </w:r>
            <w:proofErr w:type="spellEnd"/>
            <w:r w:rsidRPr="00E028FA">
              <w:rPr>
                <w:rFonts w:ascii="Times New Roman" w:eastAsia="Times New Roman" w:hAnsi="Times New Roman" w:cs="Times New Roman"/>
                <w:color w:val="000000"/>
                <w:sz w:val="21"/>
                <w:szCs w:val="21"/>
              </w:rPr>
              <w:t xml:space="preserve"> de la 0 la 10 </w:t>
            </w:r>
            <w:proofErr w:type="spellStart"/>
            <w:r w:rsidRPr="00E028FA">
              <w:rPr>
                <w:rFonts w:ascii="Times New Roman" w:eastAsia="Times New Roman" w:hAnsi="Times New Roman" w:cs="Times New Roman"/>
                <w:color w:val="000000"/>
                <w:sz w:val="21"/>
                <w:szCs w:val="21"/>
              </w:rPr>
              <w:t>puncte</w:t>
            </w:r>
            <w:proofErr w:type="spellEnd"/>
            <w:r w:rsidRPr="00E028FA">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va</w:t>
            </w:r>
            <w:proofErr w:type="spellEnd"/>
            <w:r>
              <w:rPr>
                <w:rFonts w:ascii="Times New Roman" w:eastAsia="Times New Roman" w:hAnsi="Times New Roman" w:cs="Times New Roman"/>
                <w:color w:val="000000"/>
                <w:sz w:val="21"/>
                <w:szCs w:val="21"/>
              </w:rPr>
              <w:t xml:space="preserve"> fi </w:t>
            </w:r>
            <w:proofErr w:type="spellStart"/>
            <w:r>
              <w:rPr>
                <w:rFonts w:ascii="Times New Roman" w:eastAsia="Times New Roman" w:hAnsi="Times New Roman" w:cs="Times New Roman"/>
                <w:color w:val="000000"/>
                <w:sz w:val="21"/>
                <w:szCs w:val="21"/>
              </w:rPr>
              <w:t>oferit</w:t>
            </w:r>
            <w:proofErr w:type="spellEnd"/>
            <w:r>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în</w:t>
            </w:r>
            <w:proofErr w:type="spellEnd"/>
            <w:r w:rsidRPr="00E028FA">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conformitate</w:t>
            </w:r>
            <w:proofErr w:type="spellEnd"/>
            <w:r w:rsidRPr="00E028FA">
              <w:rPr>
                <w:rFonts w:ascii="Times New Roman" w:eastAsia="Times New Roman" w:hAnsi="Times New Roman" w:cs="Times New Roman"/>
                <w:color w:val="000000"/>
                <w:sz w:val="21"/>
                <w:szCs w:val="21"/>
              </w:rPr>
              <w:t xml:space="preserve"> cu formula de </w:t>
            </w:r>
            <w:proofErr w:type="spellStart"/>
            <w:r w:rsidRPr="00E028FA">
              <w:rPr>
                <w:rFonts w:ascii="Times New Roman" w:eastAsia="Times New Roman" w:hAnsi="Times New Roman" w:cs="Times New Roman"/>
                <w:color w:val="000000"/>
                <w:sz w:val="21"/>
                <w:szCs w:val="21"/>
              </w:rPr>
              <w:t>calcul</w:t>
            </w:r>
            <w:proofErr w:type="spellEnd"/>
            <w:r w:rsidRPr="00E028FA">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unică</w:t>
            </w:r>
            <w:proofErr w:type="spellEnd"/>
            <w:r w:rsidRPr="00E028FA">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aprobată</w:t>
            </w:r>
            <w:proofErr w:type="spellEnd"/>
            <w:r w:rsidRPr="00E028FA">
              <w:rPr>
                <w:rFonts w:ascii="Times New Roman" w:eastAsia="Times New Roman" w:hAnsi="Times New Roman" w:cs="Times New Roman"/>
                <w:color w:val="000000"/>
                <w:sz w:val="21"/>
                <w:szCs w:val="21"/>
              </w:rPr>
              <w:t xml:space="preserve"> de </w:t>
            </w:r>
            <w:r>
              <w:rPr>
                <w:rFonts w:ascii="Times New Roman" w:eastAsia="Times New Roman" w:hAnsi="Times New Roman" w:cs="Times New Roman"/>
                <w:color w:val="000000"/>
                <w:sz w:val="21"/>
                <w:szCs w:val="21"/>
              </w:rPr>
              <w:t xml:space="preserve">AO IVC, </w:t>
            </w:r>
            <w:proofErr w:type="spellStart"/>
            <w:r>
              <w:rPr>
                <w:rFonts w:ascii="Times New Roman" w:eastAsia="Times New Roman" w:hAnsi="Times New Roman" w:cs="Times New Roman"/>
                <w:color w:val="000000"/>
                <w:sz w:val="21"/>
                <w:szCs w:val="21"/>
              </w:rPr>
              <w:t>unde</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cea</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mai</w:t>
            </w:r>
            <w:proofErr w:type="spellEnd"/>
            <w:r>
              <w:rPr>
                <w:rFonts w:ascii="Times New Roman" w:eastAsia="Times New Roman" w:hAnsi="Times New Roman" w:cs="Times New Roman"/>
                <w:color w:val="000000"/>
                <w:sz w:val="21"/>
                <w:szCs w:val="21"/>
              </w:rPr>
              <w:t xml:space="preserve"> mica </w:t>
            </w:r>
            <w:proofErr w:type="spellStart"/>
            <w:r>
              <w:rPr>
                <w:rFonts w:ascii="Times New Roman" w:eastAsia="Times New Roman" w:hAnsi="Times New Roman" w:cs="Times New Roman"/>
                <w:color w:val="000000"/>
                <w:sz w:val="21"/>
                <w:szCs w:val="21"/>
              </w:rPr>
              <w:t>ofertă</w:t>
            </w:r>
            <w:proofErr w:type="spellEnd"/>
            <w:r w:rsidR="00814BAB">
              <w:rPr>
                <w:rFonts w:ascii="Times New Roman" w:eastAsia="Times New Roman" w:hAnsi="Times New Roman" w:cs="Times New Roman"/>
                <w:color w:val="000000"/>
                <w:sz w:val="21"/>
                <w:szCs w:val="21"/>
              </w:rPr>
              <w:t xml:space="preserve"> </w:t>
            </w:r>
            <w:proofErr w:type="spellStart"/>
            <w:r w:rsidR="00814BAB">
              <w:rPr>
                <w:rFonts w:ascii="Times New Roman" w:eastAsia="Times New Roman" w:hAnsi="Times New Roman" w:cs="Times New Roman"/>
                <w:color w:val="000000"/>
                <w:sz w:val="21"/>
                <w:szCs w:val="21"/>
              </w:rPr>
              <w:t>financiar</w:t>
            </w:r>
            <w:proofErr w:type="spellEnd"/>
            <w:r w:rsidR="00814BAB">
              <w:rPr>
                <w:rFonts w:ascii="Times New Roman" w:eastAsia="Times New Roman" w:hAnsi="Times New Roman" w:cs="Times New Roman"/>
                <w:color w:val="000000"/>
                <w:sz w:val="21"/>
                <w:szCs w:val="21"/>
                <w:lang w:val="ro-RO"/>
              </w:rPr>
              <w:t>ă</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este</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evaluat</w:t>
            </w:r>
            <w:r w:rsidR="00814BAB">
              <w:rPr>
                <w:rFonts w:ascii="Times New Roman" w:eastAsia="Times New Roman" w:hAnsi="Times New Roman" w:cs="Times New Roman"/>
                <w:color w:val="000000"/>
                <w:sz w:val="21"/>
                <w:szCs w:val="21"/>
              </w:rPr>
              <w:t>ă</w:t>
            </w:r>
            <w:proofErr w:type="spellEnd"/>
            <w:r>
              <w:rPr>
                <w:rFonts w:ascii="Times New Roman" w:eastAsia="Times New Roman" w:hAnsi="Times New Roman" w:cs="Times New Roman"/>
                <w:color w:val="000000"/>
                <w:sz w:val="21"/>
                <w:szCs w:val="21"/>
              </w:rPr>
              <w:t xml:space="preserve"> cu 10 </w:t>
            </w:r>
            <w:proofErr w:type="spellStart"/>
            <w:r>
              <w:rPr>
                <w:rFonts w:ascii="Times New Roman" w:eastAsia="Times New Roman" w:hAnsi="Times New Roman" w:cs="Times New Roman"/>
                <w:color w:val="000000"/>
                <w:sz w:val="21"/>
                <w:szCs w:val="21"/>
              </w:rPr>
              <w:t>puncte</w:t>
            </w:r>
            <w:proofErr w:type="spellEnd"/>
            <w:r w:rsidRPr="00E028FA">
              <w:rPr>
                <w:rFonts w:ascii="Times New Roman" w:eastAsia="Times New Roman" w:hAnsi="Times New Roman" w:cs="Times New Roman"/>
                <w:color w:val="000000"/>
                <w:sz w:val="21"/>
                <w:szCs w:val="21"/>
              </w:rPr>
              <w:t>.</w:t>
            </w:r>
          </w:p>
        </w:tc>
        <w:tc>
          <w:tcPr>
            <w:tcW w:w="2977" w:type="dxa"/>
          </w:tcPr>
          <w:p w14:paraId="5302ACD4" w14:textId="06853554" w:rsidR="007D3CAD" w:rsidRPr="00841A49" w:rsidRDefault="007D3CAD" w:rsidP="00883155">
            <w:pPr>
              <w:spacing w:before="100" w:beforeAutospacing="1" w:after="100" w:afterAutospacing="1"/>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 xml:space="preserve">        (max. </w:t>
            </w:r>
            <w:r>
              <w:rPr>
                <w:rFonts w:ascii="Times New Roman" w:eastAsia="Times New Roman" w:hAnsi="Times New Roman" w:cs="Times New Roman"/>
                <w:b/>
                <w:bCs/>
                <w:color w:val="000000"/>
                <w:sz w:val="21"/>
                <w:szCs w:val="21"/>
              </w:rPr>
              <w:t>1</w:t>
            </w:r>
            <w:r w:rsidRPr="00841A49">
              <w:rPr>
                <w:rFonts w:ascii="Times New Roman" w:eastAsia="Times New Roman" w:hAnsi="Times New Roman" w:cs="Times New Roman"/>
                <w:b/>
                <w:bCs/>
                <w:color w:val="000000"/>
                <w:sz w:val="21"/>
                <w:szCs w:val="21"/>
              </w:rPr>
              <w:t>0 puncte)</w:t>
            </w:r>
          </w:p>
        </w:tc>
      </w:tr>
    </w:tbl>
    <w:p w14:paraId="49582C32" w14:textId="77777777" w:rsidR="00372FE3" w:rsidRPr="00841A49" w:rsidRDefault="00372FE3" w:rsidP="00B7053D">
      <w:pPr>
        <w:widowControl/>
        <w:autoSpaceDE/>
        <w:autoSpaceDN/>
        <w:contextualSpacing/>
        <w:jc w:val="both"/>
        <w:rPr>
          <w:rFonts w:ascii="Times New Roman" w:eastAsia="Times New Roman" w:hAnsi="Times New Roman" w:cs="Times New Roman"/>
          <w:color w:val="000000"/>
          <w:sz w:val="21"/>
          <w:szCs w:val="21"/>
        </w:rPr>
      </w:pPr>
    </w:p>
    <w:p w14:paraId="64F67332" w14:textId="7D645F3F" w:rsidR="008F4F37" w:rsidRPr="008F4F37" w:rsidRDefault="008F4F37" w:rsidP="008F4F37">
      <w:pPr>
        <w:jc w:val="both"/>
        <w:rPr>
          <w:rFonts w:ascii="Times New Roman" w:eastAsia="Times New Roman" w:hAnsi="Times New Roman" w:cs="Times New Roman"/>
          <w:b/>
          <w:bCs/>
          <w:color w:val="000000"/>
          <w:sz w:val="21"/>
          <w:szCs w:val="21"/>
        </w:rPr>
      </w:pPr>
      <w:r w:rsidRPr="00CA3140">
        <w:rPr>
          <w:rFonts w:ascii="Times New Roman" w:hAnsi="Times New Roman" w:cs="Times New Roman"/>
          <w:b/>
          <w:bCs/>
          <w:sz w:val="21"/>
          <w:szCs w:val="21"/>
        </w:rPr>
        <w:t>Dosar</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l</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 xml:space="preserve"> câștigăto</w:t>
      </w:r>
      <w:r w:rsidR="001E1870">
        <w:rPr>
          <w:rFonts w:ascii="Times New Roman" w:hAnsi="Times New Roman" w:cs="Times New Roman"/>
          <w:b/>
          <w:bCs/>
          <w:sz w:val="21"/>
          <w:szCs w:val="21"/>
        </w:rPr>
        <w:t>a</w:t>
      </w:r>
      <w:r w:rsidRPr="00CA3140">
        <w:rPr>
          <w:rFonts w:ascii="Times New Roman" w:hAnsi="Times New Roman" w:cs="Times New Roman"/>
          <w:b/>
          <w:bCs/>
          <w:sz w:val="21"/>
          <w:szCs w:val="21"/>
        </w:rPr>
        <w:t>r</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 xml:space="preserve"> v</w:t>
      </w:r>
      <w:r w:rsidR="001E1870">
        <w:rPr>
          <w:rFonts w:ascii="Times New Roman" w:hAnsi="Times New Roman" w:cs="Times New Roman"/>
          <w:b/>
          <w:bCs/>
          <w:sz w:val="21"/>
          <w:szCs w:val="21"/>
        </w:rPr>
        <w:t>or</w:t>
      </w:r>
      <w:r w:rsidRPr="00CA3140">
        <w:rPr>
          <w:rFonts w:ascii="Times New Roman" w:hAnsi="Times New Roman" w:cs="Times New Roman"/>
          <w:b/>
          <w:bCs/>
          <w:sz w:val="21"/>
          <w:szCs w:val="21"/>
        </w:rPr>
        <w:t xml:space="preserve"> fi cel</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 xml:space="preserve"> cu cel mai mare punctaj </w:t>
      </w:r>
      <w:r w:rsidR="001E1870">
        <w:rPr>
          <w:rFonts w:ascii="Times New Roman" w:hAnsi="Times New Roman" w:cs="Times New Roman"/>
          <w:b/>
          <w:bCs/>
          <w:sz w:val="21"/>
          <w:szCs w:val="21"/>
        </w:rPr>
        <w:t xml:space="preserve">cumulativ </w:t>
      </w:r>
      <w:r w:rsidRPr="00CA3140">
        <w:rPr>
          <w:rFonts w:ascii="Times New Roman" w:hAnsi="Times New Roman" w:cs="Times New Roman"/>
          <w:b/>
          <w:bCs/>
          <w:sz w:val="21"/>
          <w:szCs w:val="21"/>
        </w:rPr>
        <w:t>(experiența &amp; oferta tehnică + oferta financiară).</w:t>
      </w:r>
    </w:p>
    <w:p w14:paraId="7D04CE3A" w14:textId="77777777" w:rsidR="008F4F37" w:rsidRDefault="008F4F37" w:rsidP="00B7053D">
      <w:pPr>
        <w:ind w:right="20"/>
        <w:jc w:val="both"/>
        <w:rPr>
          <w:rFonts w:ascii="Times New Roman" w:hAnsi="Times New Roman" w:cs="Times New Roman"/>
          <w:b/>
          <w:bCs/>
          <w:sz w:val="21"/>
          <w:szCs w:val="21"/>
          <w:u w:val="single"/>
        </w:rPr>
      </w:pPr>
    </w:p>
    <w:p w14:paraId="1E549994" w14:textId="4DB4DBC1" w:rsidR="002172AE" w:rsidRPr="001D42DC" w:rsidRDefault="00B7053D" w:rsidP="00B7053D">
      <w:pPr>
        <w:ind w:right="20"/>
        <w:jc w:val="both"/>
        <w:rPr>
          <w:rFonts w:ascii="Times New Roman" w:hAnsi="Times New Roman" w:cs="Times New Roman"/>
          <w:b/>
          <w:sz w:val="21"/>
          <w:szCs w:val="21"/>
        </w:rPr>
      </w:pPr>
      <w:r w:rsidRPr="00841A49">
        <w:rPr>
          <w:rFonts w:ascii="Times New Roman" w:hAnsi="Times New Roman" w:cs="Times New Roman"/>
          <w:b/>
          <w:bCs/>
          <w:sz w:val="21"/>
          <w:szCs w:val="21"/>
          <w:u w:val="single"/>
        </w:rPr>
        <w:t>Termenul-limită pentru depunerea dosarului:</w:t>
      </w:r>
      <w:r w:rsidRPr="00841A49">
        <w:rPr>
          <w:rFonts w:ascii="Times New Roman" w:hAnsi="Times New Roman" w:cs="Times New Roman"/>
          <w:sz w:val="21"/>
          <w:szCs w:val="21"/>
        </w:rPr>
        <w:t xml:space="preserve"> </w:t>
      </w:r>
      <w:r w:rsidR="005205D5">
        <w:rPr>
          <w:rFonts w:ascii="Times New Roman" w:hAnsi="Times New Roman" w:cs="Times New Roman"/>
          <w:b/>
          <w:sz w:val="21"/>
          <w:szCs w:val="21"/>
        </w:rPr>
        <w:t>8</w:t>
      </w:r>
      <w:r w:rsidR="004E00FD" w:rsidRPr="00841A49">
        <w:rPr>
          <w:rFonts w:ascii="Times New Roman" w:hAnsi="Times New Roman" w:cs="Times New Roman"/>
          <w:b/>
          <w:sz w:val="21"/>
          <w:szCs w:val="21"/>
        </w:rPr>
        <w:t xml:space="preserve"> </w:t>
      </w:r>
      <w:r w:rsidR="005205D5">
        <w:rPr>
          <w:rFonts w:ascii="Times New Roman" w:hAnsi="Times New Roman" w:cs="Times New Roman"/>
          <w:b/>
          <w:sz w:val="21"/>
          <w:szCs w:val="21"/>
        </w:rPr>
        <w:t xml:space="preserve">iunie </w:t>
      </w:r>
      <w:r w:rsidRPr="00841A49">
        <w:rPr>
          <w:rFonts w:ascii="Times New Roman" w:hAnsi="Times New Roman" w:cs="Times New Roman"/>
          <w:b/>
          <w:sz w:val="21"/>
          <w:szCs w:val="21"/>
        </w:rPr>
        <w:t>202</w:t>
      </w:r>
      <w:r w:rsidR="00B76F2E">
        <w:rPr>
          <w:rFonts w:ascii="Times New Roman" w:hAnsi="Times New Roman" w:cs="Times New Roman"/>
          <w:b/>
          <w:sz w:val="21"/>
          <w:szCs w:val="21"/>
        </w:rPr>
        <w:t>2</w:t>
      </w:r>
      <w:r w:rsidRPr="00841A49">
        <w:rPr>
          <w:rFonts w:ascii="Times New Roman" w:hAnsi="Times New Roman" w:cs="Times New Roman"/>
          <w:b/>
          <w:sz w:val="21"/>
          <w:szCs w:val="21"/>
        </w:rPr>
        <w:t xml:space="preserve">. </w:t>
      </w:r>
    </w:p>
    <w:p w14:paraId="6531EB79" w14:textId="559CE100" w:rsidR="00B7053D" w:rsidRPr="00841A49" w:rsidRDefault="00B7053D" w:rsidP="00B7053D">
      <w:pPr>
        <w:ind w:right="20"/>
        <w:jc w:val="both"/>
        <w:rPr>
          <w:rFonts w:ascii="Times New Roman" w:hAnsi="Times New Roman" w:cs="Times New Roman"/>
          <w:sz w:val="21"/>
          <w:szCs w:val="21"/>
        </w:rPr>
      </w:pPr>
      <w:r w:rsidRPr="00841A49">
        <w:rPr>
          <w:rFonts w:ascii="Times New Roman" w:hAnsi="Times New Roman" w:cs="Times New Roman"/>
          <w:sz w:val="21"/>
          <w:szCs w:val="21"/>
        </w:rPr>
        <w:t>Propunerile urmează a fi expediate la următoarea</w:t>
      </w:r>
      <w:r w:rsidRPr="00841A49">
        <w:rPr>
          <w:rFonts w:ascii="Times New Roman" w:hAnsi="Times New Roman" w:cs="Times New Roman"/>
          <w:color w:val="FF0000"/>
          <w:sz w:val="21"/>
          <w:szCs w:val="21"/>
        </w:rPr>
        <w:t xml:space="preserve"> </w:t>
      </w:r>
      <w:r w:rsidRPr="00841A49">
        <w:rPr>
          <w:rFonts w:ascii="Times New Roman" w:hAnsi="Times New Roman" w:cs="Times New Roman"/>
          <w:sz w:val="21"/>
          <w:szCs w:val="21"/>
        </w:rPr>
        <w:t xml:space="preserve">adresă e-mail: </w:t>
      </w:r>
      <w:hyperlink r:id="rId9" w:history="1">
        <w:r w:rsidRPr="00841A49">
          <w:rPr>
            <w:rStyle w:val="Hyperlink"/>
            <w:rFonts w:ascii="Times New Roman" w:hAnsi="Times New Roman" w:cs="Times New Roman"/>
            <w:sz w:val="21"/>
            <w:szCs w:val="21"/>
          </w:rPr>
          <w:t>servicii.sociale.ivc@gmail.com</w:t>
        </w:r>
      </w:hyperlink>
      <w:r w:rsidRPr="00841A49">
        <w:rPr>
          <w:rFonts w:ascii="Times New Roman" w:hAnsi="Times New Roman" w:cs="Times New Roman"/>
          <w:sz w:val="21"/>
          <w:szCs w:val="21"/>
        </w:rPr>
        <w:t xml:space="preserve"> cu indicarea subiectul mesajului  </w:t>
      </w:r>
      <w:r w:rsidRPr="00841A49">
        <w:rPr>
          <w:rFonts w:ascii="Times New Roman" w:hAnsi="Times New Roman" w:cs="Times New Roman"/>
          <w:b/>
          <w:bCs/>
          <w:sz w:val="21"/>
          <w:szCs w:val="21"/>
        </w:rPr>
        <w:t>“</w:t>
      </w:r>
      <w:r w:rsidR="001E1870">
        <w:rPr>
          <w:rFonts w:ascii="Times New Roman" w:hAnsi="Times New Roman" w:cs="Times New Roman"/>
          <w:b/>
          <w:bCs/>
          <w:sz w:val="21"/>
          <w:szCs w:val="21"/>
        </w:rPr>
        <w:t>Ghid</w:t>
      </w:r>
      <w:r w:rsidR="00DC7D37">
        <w:rPr>
          <w:rFonts w:ascii="Times New Roman" w:hAnsi="Times New Roman" w:cs="Times New Roman"/>
          <w:b/>
          <w:bCs/>
          <w:sz w:val="21"/>
          <w:szCs w:val="21"/>
        </w:rPr>
        <w:t xml:space="preserve"> </w:t>
      </w:r>
      <w:r w:rsidR="001E1870">
        <w:rPr>
          <w:rFonts w:ascii="Times New Roman" w:hAnsi="Times New Roman" w:cs="Times New Roman"/>
          <w:b/>
          <w:bCs/>
          <w:sz w:val="21"/>
          <w:szCs w:val="21"/>
        </w:rPr>
        <w:t>-</w:t>
      </w:r>
      <w:r w:rsidR="00DC7D37">
        <w:rPr>
          <w:rFonts w:ascii="Times New Roman" w:hAnsi="Times New Roman" w:cs="Times New Roman"/>
          <w:b/>
          <w:bCs/>
          <w:sz w:val="21"/>
          <w:szCs w:val="21"/>
        </w:rPr>
        <w:t xml:space="preserve"> </w:t>
      </w:r>
      <w:r w:rsidR="00B76F2E" w:rsidRPr="00B76F2E">
        <w:rPr>
          <w:rFonts w:ascii="Times New Roman" w:eastAsia="Times New Roman" w:hAnsi="Times New Roman" w:cs="Times New Roman"/>
          <w:b/>
          <w:bCs/>
          <w:color w:val="000000"/>
          <w:sz w:val="21"/>
          <w:szCs w:val="21"/>
        </w:rPr>
        <w:t>Contractarea de servicii sociale</w:t>
      </w:r>
      <w:r w:rsidRPr="00841A49">
        <w:rPr>
          <w:rFonts w:ascii="Times New Roman" w:hAnsi="Times New Roman" w:cs="Times New Roman"/>
          <w:sz w:val="21"/>
          <w:szCs w:val="21"/>
        </w:rPr>
        <w:t>”.</w:t>
      </w:r>
      <w:r w:rsidR="007A43ED" w:rsidRPr="00841A49">
        <w:rPr>
          <w:rFonts w:ascii="Times New Roman" w:hAnsi="Times New Roman" w:cs="Times New Roman"/>
          <w:sz w:val="21"/>
          <w:szCs w:val="21"/>
        </w:rPr>
        <w:t xml:space="preserve"> </w:t>
      </w:r>
      <w:r w:rsidRPr="00841A49">
        <w:rPr>
          <w:rFonts w:ascii="Times New Roman" w:hAnsi="Times New Roman" w:cs="Times New Roman"/>
          <w:sz w:val="21"/>
          <w:szCs w:val="21"/>
        </w:rPr>
        <w:t>Asociația Obștească „</w:t>
      </w:r>
      <w:proofErr w:type="spellStart"/>
      <w:r w:rsidRPr="00841A49">
        <w:rPr>
          <w:rFonts w:ascii="Times New Roman" w:hAnsi="Times New Roman" w:cs="Times New Roman"/>
          <w:sz w:val="21"/>
          <w:szCs w:val="21"/>
        </w:rPr>
        <w:t>Institutum</w:t>
      </w:r>
      <w:proofErr w:type="spellEnd"/>
      <w:r w:rsidRPr="00841A49">
        <w:rPr>
          <w:rFonts w:ascii="Times New Roman" w:hAnsi="Times New Roman" w:cs="Times New Roman"/>
          <w:sz w:val="21"/>
          <w:szCs w:val="21"/>
        </w:rPr>
        <w:t xml:space="preserve"> </w:t>
      </w:r>
      <w:proofErr w:type="spellStart"/>
      <w:r w:rsidRPr="00841A49">
        <w:rPr>
          <w:rFonts w:ascii="Times New Roman" w:hAnsi="Times New Roman" w:cs="Times New Roman"/>
          <w:sz w:val="21"/>
          <w:szCs w:val="21"/>
        </w:rPr>
        <w:t>Virtutes</w:t>
      </w:r>
      <w:proofErr w:type="spellEnd"/>
      <w:r w:rsidRPr="00841A49">
        <w:rPr>
          <w:rFonts w:ascii="Times New Roman" w:hAnsi="Times New Roman" w:cs="Times New Roman"/>
          <w:sz w:val="21"/>
          <w:szCs w:val="21"/>
        </w:rPr>
        <w:t xml:space="preserve"> </w:t>
      </w:r>
      <w:proofErr w:type="spellStart"/>
      <w:r w:rsidRPr="00841A49">
        <w:rPr>
          <w:rFonts w:ascii="Times New Roman" w:hAnsi="Times New Roman" w:cs="Times New Roman"/>
          <w:sz w:val="21"/>
          <w:szCs w:val="21"/>
        </w:rPr>
        <w:t>Civilis</w:t>
      </w:r>
      <w:proofErr w:type="spellEnd"/>
      <w:r w:rsidRPr="00841A49">
        <w:rPr>
          <w:rFonts w:ascii="Times New Roman" w:hAnsi="Times New Roman" w:cs="Times New Roman"/>
          <w:sz w:val="21"/>
          <w:szCs w:val="21"/>
        </w:rPr>
        <w:t xml:space="preserve">” își rezervă dreptul de a solicita documente suplimentare în caz de necesitate, de a organiza interviuri cu </w:t>
      </w:r>
      <w:r w:rsidR="00B95E52" w:rsidRPr="00841A49">
        <w:rPr>
          <w:rFonts w:ascii="Times New Roman" w:hAnsi="Times New Roman" w:cs="Times New Roman"/>
          <w:sz w:val="21"/>
          <w:szCs w:val="21"/>
        </w:rPr>
        <w:t>persoanele</w:t>
      </w:r>
      <w:r w:rsidRPr="00841A49">
        <w:rPr>
          <w:rFonts w:ascii="Times New Roman" w:hAnsi="Times New Roman" w:cs="Times New Roman"/>
          <w:sz w:val="21"/>
          <w:szCs w:val="21"/>
        </w:rPr>
        <w:t xml:space="preserve"> preselectate și de a anula concursul la orice etapă până la finalizarea perioadei de selecție.</w:t>
      </w:r>
    </w:p>
    <w:p w14:paraId="47237D56" w14:textId="77777777" w:rsidR="00B7053D" w:rsidRPr="00841A49" w:rsidRDefault="00B7053D" w:rsidP="00B7053D">
      <w:pPr>
        <w:ind w:right="20"/>
        <w:jc w:val="both"/>
        <w:rPr>
          <w:rFonts w:ascii="Times New Roman" w:hAnsi="Times New Roman" w:cs="Times New Roman"/>
          <w:b/>
          <w:bCs/>
          <w:sz w:val="21"/>
          <w:szCs w:val="21"/>
          <w:u w:val="single"/>
        </w:rPr>
      </w:pPr>
    </w:p>
    <w:p w14:paraId="0F711D45" w14:textId="1E233222" w:rsidR="00B7053D" w:rsidRPr="00841A49" w:rsidRDefault="00B7053D" w:rsidP="006869E3">
      <w:pPr>
        <w:jc w:val="both"/>
        <w:rPr>
          <w:rFonts w:ascii="Times New Roman" w:eastAsia="Times New Roman" w:hAnsi="Times New Roman" w:cs="Times New Roman"/>
          <w:color w:val="000000"/>
          <w:sz w:val="21"/>
          <w:szCs w:val="21"/>
        </w:rPr>
      </w:pPr>
      <w:r w:rsidRPr="00841A49">
        <w:rPr>
          <w:rFonts w:ascii="Times New Roman" w:hAnsi="Times New Roman" w:cs="Times New Roman"/>
          <w:b/>
          <w:bCs/>
          <w:sz w:val="21"/>
          <w:szCs w:val="21"/>
          <w:u w:val="single"/>
        </w:rPr>
        <w:t>Modalitatea de adresare a întrebărilor:</w:t>
      </w:r>
    </w:p>
    <w:p w14:paraId="6DD2B22E" w14:textId="46E6AD00" w:rsidR="006869E3"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Pentru orice întrebări suplimentare vă rugăm să ne contactați prin </w:t>
      </w:r>
      <w:r w:rsidR="00AA7401" w:rsidRPr="00841A49">
        <w:rPr>
          <w:rFonts w:ascii="Times New Roman" w:eastAsia="Times New Roman" w:hAnsi="Times New Roman" w:cs="Times New Roman"/>
          <w:color w:val="000000"/>
          <w:sz w:val="21"/>
          <w:szCs w:val="21"/>
        </w:rPr>
        <w:t>e</w:t>
      </w:r>
      <w:r w:rsidRPr="00841A49">
        <w:rPr>
          <w:rFonts w:ascii="Times New Roman" w:eastAsia="Times New Roman" w:hAnsi="Times New Roman" w:cs="Times New Roman"/>
          <w:color w:val="000000"/>
          <w:sz w:val="21"/>
          <w:szCs w:val="21"/>
        </w:rPr>
        <w:t>-mail</w:t>
      </w:r>
      <w:r w:rsidR="00AB54B3"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 </w:t>
      </w:r>
      <w:hyperlink r:id="rId10" w:history="1">
        <w:r w:rsidRPr="00841A49">
          <w:rPr>
            <w:rFonts w:ascii="Times New Roman" w:eastAsia="Times New Roman" w:hAnsi="Times New Roman" w:cs="Times New Roman"/>
            <w:color w:val="0000FF"/>
            <w:sz w:val="21"/>
            <w:szCs w:val="21"/>
            <w:u w:val="single"/>
          </w:rPr>
          <w:t>servicii.sociale.ivc@gmail.com</w:t>
        </w:r>
      </w:hyperlink>
      <w:r w:rsidRPr="00841A49">
        <w:rPr>
          <w:rFonts w:ascii="Times New Roman" w:eastAsia="Times New Roman" w:hAnsi="Times New Roman" w:cs="Times New Roman"/>
          <w:color w:val="000000"/>
          <w:sz w:val="21"/>
          <w:szCs w:val="21"/>
        </w:rPr>
        <w:t>. Termenul limită pentru întrebări este </w:t>
      </w:r>
      <w:r w:rsidR="005205D5">
        <w:rPr>
          <w:rFonts w:ascii="Times New Roman" w:eastAsia="Times New Roman" w:hAnsi="Times New Roman" w:cs="Times New Roman"/>
          <w:b/>
          <w:bCs/>
          <w:color w:val="000000"/>
          <w:sz w:val="21"/>
          <w:szCs w:val="21"/>
        </w:rPr>
        <w:t>6 iunie</w:t>
      </w:r>
      <w:r w:rsidR="00B76F2E">
        <w:rPr>
          <w:rFonts w:ascii="Times New Roman" w:eastAsia="Times New Roman" w:hAnsi="Times New Roman" w:cs="Times New Roman"/>
          <w:b/>
          <w:bCs/>
          <w:color w:val="000000"/>
          <w:sz w:val="21"/>
          <w:szCs w:val="21"/>
        </w:rPr>
        <w:t xml:space="preserve"> 2022</w:t>
      </w:r>
      <w:r w:rsidR="00AA7401"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b/>
          <w:bCs/>
          <w:color w:val="000000"/>
          <w:sz w:val="21"/>
          <w:szCs w:val="21"/>
        </w:rPr>
        <w:t xml:space="preserve">ora </w:t>
      </w:r>
      <w:r w:rsidR="00AA7401" w:rsidRPr="00841A49">
        <w:rPr>
          <w:rFonts w:ascii="Times New Roman" w:eastAsia="Times New Roman" w:hAnsi="Times New Roman" w:cs="Times New Roman"/>
          <w:b/>
          <w:bCs/>
          <w:color w:val="000000"/>
          <w:sz w:val="21"/>
          <w:szCs w:val="21"/>
        </w:rPr>
        <w:t>18:00</w:t>
      </w:r>
      <w:r w:rsidRPr="00841A49">
        <w:rPr>
          <w:rFonts w:ascii="Times New Roman" w:eastAsia="Times New Roman" w:hAnsi="Times New Roman" w:cs="Times New Roman"/>
          <w:color w:val="000000"/>
          <w:sz w:val="21"/>
          <w:szCs w:val="21"/>
        </w:rPr>
        <w:t>. Pentru a asigura</w:t>
      </w:r>
      <w:r w:rsidR="00C20970" w:rsidRPr="00841A49">
        <w:rPr>
          <w:rFonts w:ascii="Times New Roman" w:eastAsia="Times New Roman" w:hAnsi="Times New Roman" w:cs="Times New Roman"/>
          <w:color w:val="000000"/>
          <w:sz w:val="21"/>
          <w:szCs w:val="21"/>
        </w:rPr>
        <w:t xml:space="preserve"> un</w:t>
      </w:r>
      <w:r w:rsidRPr="00841A49">
        <w:rPr>
          <w:rFonts w:ascii="Times New Roman" w:eastAsia="Times New Roman" w:hAnsi="Times New Roman" w:cs="Times New Roman"/>
          <w:color w:val="000000"/>
          <w:sz w:val="21"/>
          <w:szCs w:val="21"/>
        </w:rPr>
        <w:t xml:space="preserve"> tratament egal și șanse egale pentru toți potențialii candidați,</w:t>
      </w:r>
      <w:r w:rsidR="00AA7401" w:rsidRPr="00841A49">
        <w:rPr>
          <w:rFonts w:ascii="Times New Roman" w:eastAsia="Times New Roman" w:hAnsi="Times New Roman" w:cs="Times New Roman"/>
          <w:color w:val="000000"/>
          <w:sz w:val="21"/>
          <w:szCs w:val="21"/>
        </w:rPr>
        <w:t xml:space="preserve"> AO</w:t>
      </w:r>
      <w:r w:rsidRPr="00841A49">
        <w:rPr>
          <w:rFonts w:ascii="Times New Roman" w:eastAsia="Times New Roman" w:hAnsi="Times New Roman" w:cs="Times New Roman"/>
          <w:color w:val="000000"/>
          <w:sz w:val="21"/>
          <w:szCs w:val="21"/>
        </w:rPr>
        <w:t> </w:t>
      </w:r>
      <w:r w:rsidR="00300F46" w:rsidRPr="00841A49">
        <w:rPr>
          <w:rFonts w:ascii="Times New Roman" w:eastAsia="Times New Roman" w:hAnsi="Times New Roman" w:cs="Times New Roman"/>
          <w:color w:val="000000"/>
          <w:sz w:val="21"/>
          <w:szCs w:val="21"/>
        </w:rPr>
        <w:t>„</w:t>
      </w:r>
      <w:proofErr w:type="spellStart"/>
      <w:r w:rsidRPr="00841A49">
        <w:rPr>
          <w:rFonts w:ascii="Times New Roman" w:eastAsia="Times New Roman" w:hAnsi="Times New Roman" w:cs="Times New Roman"/>
          <w:color w:val="000000"/>
          <w:sz w:val="21"/>
          <w:szCs w:val="21"/>
        </w:rPr>
        <w:t>Institutum</w:t>
      </w:r>
      <w:proofErr w:type="spellEnd"/>
      <w:r w:rsidRPr="00841A49">
        <w:rPr>
          <w:rFonts w:ascii="Times New Roman" w:eastAsia="Times New Roman" w:hAnsi="Times New Roman" w:cs="Times New Roman"/>
          <w:color w:val="000000"/>
          <w:sz w:val="21"/>
          <w:szCs w:val="21"/>
        </w:rPr>
        <w:t> </w:t>
      </w:r>
      <w:proofErr w:type="spellStart"/>
      <w:r w:rsidRPr="00841A49">
        <w:rPr>
          <w:rFonts w:ascii="Times New Roman" w:eastAsia="Times New Roman" w:hAnsi="Times New Roman" w:cs="Times New Roman"/>
          <w:color w:val="000000"/>
          <w:sz w:val="21"/>
          <w:szCs w:val="21"/>
        </w:rPr>
        <w:t>Virtutes</w:t>
      </w:r>
      <w:proofErr w:type="spellEnd"/>
      <w:r w:rsidRPr="00841A49">
        <w:rPr>
          <w:rFonts w:ascii="Times New Roman" w:eastAsia="Times New Roman" w:hAnsi="Times New Roman" w:cs="Times New Roman"/>
          <w:color w:val="000000"/>
          <w:sz w:val="21"/>
          <w:szCs w:val="21"/>
        </w:rPr>
        <w:t xml:space="preserve"> </w:t>
      </w:r>
      <w:proofErr w:type="spellStart"/>
      <w:r w:rsidRPr="00841A49">
        <w:rPr>
          <w:rFonts w:ascii="Times New Roman" w:eastAsia="Times New Roman" w:hAnsi="Times New Roman" w:cs="Times New Roman"/>
          <w:color w:val="000000"/>
          <w:sz w:val="21"/>
          <w:szCs w:val="21"/>
        </w:rPr>
        <w:t>Civilis</w:t>
      </w:r>
      <w:proofErr w:type="spellEnd"/>
      <w:r w:rsidR="00300F46" w:rsidRPr="00841A49">
        <w:rPr>
          <w:rFonts w:ascii="Times New Roman" w:eastAsia="Times New Roman" w:hAnsi="Times New Roman" w:cs="Times New Roman"/>
          <w:color w:val="000000"/>
          <w:sz w:val="21"/>
          <w:szCs w:val="21"/>
        </w:rPr>
        <w:t>”</w:t>
      </w:r>
      <w:r w:rsidRPr="00841A49">
        <w:rPr>
          <w:rFonts w:ascii="Times New Roman" w:eastAsia="Times New Roman" w:hAnsi="Times New Roman" w:cs="Times New Roman"/>
          <w:color w:val="000000"/>
          <w:sz w:val="21"/>
          <w:szCs w:val="21"/>
        </w:rPr>
        <w:t xml:space="preserve"> va răspunde la toate întrebările până </w:t>
      </w:r>
      <w:r w:rsidRPr="00841A49">
        <w:rPr>
          <w:rFonts w:ascii="Times New Roman" w:eastAsia="Times New Roman" w:hAnsi="Times New Roman" w:cs="Times New Roman"/>
          <w:b/>
          <w:bCs/>
          <w:color w:val="000000"/>
          <w:sz w:val="21"/>
          <w:szCs w:val="21"/>
        </w:rPr>
        <w:t xml:space="preserve">la </w:t>
      </w:r>
      <w:r w:rsidR="005205D5">
        <w:rPr>
          <w:rFonts w:ascii="Times New Roman" w:eastAsia="Times New Roman" w:hAnsi="Times New Roman" w:cs="Times New Roman"/>
          <w:b/>
          <w:bCs/>
          <w:color w:val="000000"/>
          <w:sz w:val="21"/>
          <w:szCs w:val="21"/>
        </w:rPr>
        <w:t>7 iunie</w:t>
      </w:r>
      <w:r w:rsidR="00B76F2E">
        <w:rPr>
          <w:rFonts w:ascii="Times New Roman" w:eastAsia="Times New Roman" w:hAnsi="Times New Roman" w:cs="Times New Roman"/>
          <w:b/>
          <w:bCs/>
          <w:color w:val="000000"/>
          <w:sz w:val="21"/>
          <w:szCs w:val="21"/>
        </w:rPr>
        <w:t xml:space="preserve"> 2022</w:t>
      </w:r>
      <w:r w:rsidRPr="00841A49">
        <w:rPr>
          <w:rFonts w:ascii="Times New Roman" w:eastAsia="Times New Roman" w:hAnsi="Times New Roman" w:cs="Times New Roman"/>
          <w:color w:val="000000"/>
          <w:sz w:val="21"/>
          <w:szCs w:val="21"/>
        </w:rPr>
        <w:t>.</w:t>
      </w:r>
    </w:p>
    <w:p w14:paraId="6693E584" w14:textId="77777777" w:rsidR="001D42DC" w:rsidRPr="00841A49" w:rsidRDefault="001D42DC" w:rsidP="006869E3">
      <w:pPr>
        <w:jc w:val="both"/>
        <w:rPr>
          <w:rFonts w:ascii="Times New Roman" w:eastAsia="Times New Roman" w:hAnsi="Times New Roman" w:cs="Times New Roman"/>
          <w:color w:val="000000"/>
          <w:sz w:val="21"/>
          <w:szCs w:val="21"/>
        </w:rPr>
      </w:pPr>
    </w:p>
    <w:p w14:paraId="14C3AAD3" w14:textId="276429BE" w:rsidR="000B0E82" w:rsidRPr="00841A49" w:rsidRDefault="006869E3" w:rsidP="00841A49">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Doar candida</w:t>
      </w:r>
      <w:r w:rsidR="00B76F2E">
        <w:rPr>
          <w:rFonts w:ascii="Times New Roman" w:eastAsia="Times New Roman" w:hAnsi="Times New Roman" w:cs="Times New Roman"/>
          <w:b/>
          <w:bCs/>
          <w:color w:val="000000"/>
          <w:sz w:val="21"/>
          <w:szCs w:val="21"/>
        </w:rPr>
        <w:t>ții</w:t>
      </w:r>
      <w:r w:rsidRPr="00841A49">
        <w:rPr>
          <w:rFonts w:ascii="Times New Roman" w:eastAsia="Times New Roman" w:hAnsi="Times New Roman" w:cs="Times New Roman"/>
          <w:b/>
          <w:bCs/>
          <w:color w:val="000000"/>
          <w:sz w:val="21"/>
          <w:szCs w:val="21"/>
        </w:rPr>
        <w:t>/-</w:t>
      </w:r>
      <w:proofErr w:type="spellStart"/>
      <w:r w:rsidR="00B76F2E">
        <w:rPr>
          <w:rFonts w:ascii="Times New Roman" w:eastAsia="Times New Roman" w:hAnsi="Times New Roman" w:cs="Times New Roman"/>
          <w:b/>
          <w:bCs/>
          <w:color w:val="000000"/>
          <w:sz w:val="21"/>
          <w:szCs w:val="21"/>
        </w:rPr>
        <w:t>tele</w:t>
      </w:r>
      <w:proofErr w:type="spellEnd"/>
      <w:r w:rsidR="005062FB"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b/>
          <w:bCs/>
          <w:color w:val="000000"/>
          <w:sz w:val="21"/>
          <w:szCs w:val="21"/>
        </w:rPr>
        <w:t>selecta</w:t>
      </w:r>
      <w:r w:rsidR="00B76F2E">
        <w:rPr>
          <w:rFonts w:ascii="Times New Roman" w:eastAsia="Times New Roman" w:hAnsi="Times New Roman" w:cs="Times New Roman"/>
          <w:b/>
          <w:bCs/>
          <w:color w:val="000000"/>
          <w:sz w:val="21"/>
          <w:szCs w:val="21"/>
        </w:rPr>
        <w:t>ți</w:t>
      </w:r>
      <w:r w:rsidRPr="00841A49">
        <w:rPr>
          <w:rFonts w:ascii="Times New Roman" w:eastAsia="Times New Roman" w:hAnsi="Times New Roman" w:cs="Times New Roman"/>
          <w:b/>
          <w:bCs/>
          <w:color w:val="000000"/>
          <w:sz w:val="21"/>
          <w:szCs w:val="21"/>
        </w:rPr>
        <w:t>/-</w:t>
      </w:r>
      <w:r w:rsidR="00B76F2E">
        <w:rPr>
          <w:rFonts w:ascii="Times New Roman" w:eastAsia="Times New Roman" w:hAnsi="Times New Roman" w:cs="Times New Roman"/>
          <w:b/>
          <w:bCs/>
          <w:color w:val="000000"/>
          <w:sz w:val="21"/>
          <w:szCs w:val="21"/>
        </w:rPr>
        <w:t>te</w:t>
      </w:r>
      <w:r w:rsidRPr="00841A49">
        <w:rPr>
          <w:rFonts w:ascii="Times New Roman" w:eastAsia="Times New Roman" w:hAnsi="Times New Roman" w:cs="Times New Roman"/>
          <w:b/>
          <w:bCs/>
          <w:color w:val="000000"/>
          <w:sz w:val="21"/>
          <w:szCs w:val="21"/>
        </w:rPr>
        <w:t xml:space="preserve"> v</w:t>
      </w:r>
      <w:r w:rsidR="00B76F2E">
        <w:rPr>
          <w:rFonts w:ascii="Times New Roman" w:eastAsia="Times New Roman" w:hAnsi="Times New Roman" w:cs="Times New Roman"/>
          <w:b/>
          <w:bCs/>
          <w:color w:val="000000"/>
          <w:sz w:val="21"/>
          <w:szCs w:val="21"/>
        </w:rPr>
        <w:t>or</w:t>
      </w:r>
      <w:r w:rsidRPr="00841A49">
        <w:rPr>
          <w:rFonts w:ascii="Times New Roman" w:eastAsia="Times New Roman" w:hAnsi="Times New Roman" w:cs="Times New Roman"/>
          <w:b/>
          <w:bCs/>
          <w:color w:val="000000"/>
          <w:sz w:val="21"/>
          <w:szCs w:val="21"/>
        </w:rPr>
        <w:t xml:space="preserve"> fi contacta</w:t>
      </w:r>
      <w:r w:rsidR="00B76F2E">
        <w:rPr>
          <w:rFonts w:ascii="Times New Roman" w:eastAsia="Times New Roman" w:hAnsi="Times New Roman" w:cs="Times New Roman"/>
          <w:b/>
          <w:bCs/>
          <w:color w:val="000000"/>
          <w:sz w:val="21"/>
          <w:szCs w:val="21"/>
        </w:rPr>
        <w:t>ți</w:t>
      </w:r>
      <w:r w:rsidR="00516114" w:rsidRPr="00841A49">
        <w:rPr>
          <w:rFonts w:ascii="Times New Roman" w:eastAsia="Times New Roman" w:hAnsi="Times New Roman" w:cs="Times New Roman"/>
          <w:b/>
          <w:bCs/>
          <w:color w:val="000000"/>
          <w:sz w:val="21"/>
          <w:szCs w:val="21"/>
        </w:rPr>
        <w:t>/-</w:t>
      </w:r>
      <w:r w:rsidR="00B76F2E">
        <w:rPr>
          <w:rFonts w:ascii="Times New Roman" w:eastAsia="Times New Roman" w:hAnsi="Times New Roman" w:cs="Times New Roman"/>
          <w:b/>
          <w:bCs/>
          <w:color w:val="000000"/>
          <w:sz w:val="21"/>
          <w:szCs w:val="21"/>
        </w:rPr>
        <w:t>te</w:t>
      </w:r>
      <w:r w:rsidRPr="00841A49">
        <w:rPr>
          <w:rFonts w:ascii="Times New Roman" w:eastAsia="Times New Roman" w:hAnsi="Times New Roman" w:cs="Times New Roman"/>
          <w:b/>
          <w:bCs/>
          <w:color w:val="000000"/>
          <w:sz w:val="21"/>
          <w:szCs w:val="21"/>
        </w:rPr>
        <w:t>.</w:t>
      </w:r>
      <w:bookmarkStart w:id="1" w:name="_ftn1"/>
      <w:bookmarkStart w:id="2" w:name="_ftn2"/>
      <w:bookmarkEnd w:id="1"/>
      <w:bookmarkEnd w:id="2"/>
    </w:p>
    <w:sectPr w:rsidR="000B0E82" w:rsidRPr="00841A49">
      <w:headerReference w:type="default" r:id="rId11"/>
      <w:footerReference w:type="default" r:id="rId12"/>
      <w:pgSz w:w="12240" w:h="15840"/>
      <w:pgMar w:top="2020" w:right="1020" w:bottom="1780" w:left="1480" w:header="479" w:footer="1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D125" w14:textId="77777777" w:rsidR="00295FBF" w:rsidRDefault="00295FBF">
      <w:r>
        <w:separator/>
      </w:r>
    </w:p>
  </w:endnote>
  <w:endnote w:type="continuationSeparator" w:id="0">
    <w:p w14:paraId="5DEB908C" w14:textId="77777777" w:rsidR="00295FBF" w:rsidRDefault="0029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92B8" w14:textId="04AAB59C" w:rsidR="00302076" w:rsidRDefault="00086809">
    <w:pPr>
      <w:pStyle w:val="BodyText"/>
      <w:spacing w:line="14" w:lineRule="auto"/>
      <w:rPr>
        <w:sz w:val="20"/>
      </w:rPr>
    </w:pPr>
    <w:r>
      <w:rPr>
        <w:noProof/>
        <w:lang w:val="en-US"/>
      </w:rPr>
      <mc:AlternateContent>
        <mc:Choice Requires="wps">
          <w:drawing>
            <wp:anchor distT="0" distB="0" distL="114300" distR="114300" simplePos="0" relativeHeight="487394816" behindDoc="1" locked="0" layoutInCell="1" allowOverlap="1" wp14:anchorId="20043496" wp14:editId="41CF57AA">
              <wp:simplePos x="0" y="0"/>
              <wp:positionH relativeFrom="page">
                <wp:align>center</wp:align>
              </wp:positionH>
              <wp:positionV relativeFrom="page">
                <wp:posOffset>9511030</wp:posOffset>
              </wp:positionV>
              <wp:extent cx="4330700" cy="405829"/>
              <wp:effectExtent l="0" t="0" r="12700"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05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64546" w14:textId="086B49B3" w:rsidR="00302076" w:rsidRPr="00086809" w:rsidRDefault="00414586" w:rsidP="004704C3">
                          <w:pPr>
                            <w:spacing w:before="13" w:line="247" w:lineRule="auto"/>
                            <w:ind w:left="447" w:hanging="428"/>
                            <w:jc w:val="both"/>
                            <w:rPr>
                              <w:rFonts w:ascii="Cambria" w:hAnsi="Cambria"/>
                              <w:sz w:val="15"/>
                              <w:szCs w:val="15"/>
                            </w:rPr>
                          </w:pPr>
                          <w:r w:rsidRPr="00414586">
                            <w:rPr>
                              <w:rFonts w:ascii="Cambria" w:hAnsi="Cambria"/>
                              <w:sz w:val="15"/>
                              <w:szCs w:val="15"/>
                            </w:rPr>
                            <w:t xml:space="preserve">Acest proiect este finanțat de Uniunea Europeană, cofinanțat și implementat de Fundația Soros Moldova în parteneriat cu Asociația </w:t>
                          </w:r>
                          <w:proofErr w:type="spellStart"/>
                          <w:r w:rsidRPr="00414586">
                            <w:rPr>
                              <w:rFonts w:ascii="Cambria" w:hAnsi="Cambria"/>
                              <w:sz w:val="15"/>
                              <w:szCs w:val="15"/>
                            </w:rPr>
                            <w:t>Keystone</w:t>
                          </w:r>
                          <w:proofErr w:type="spellEnd"/>
                          <w:r w:rsidRPr="00414586">
                            <w:rPr>
                              <w:rFonts w:ascii="Cambria" w:hAnsi="Cambria"/>
                              <w:sz w:val="15"/>
                              <w:szCs w:val="15"/>
                            </w:rPr>
                            <w:t xml:space="preserve"> Moldova și Asociația </w:t>
                          </w:r>
                          <w:r>
                            <w:rPr>
                              <w:rFonts w:ascii="Cambria" w:hAnsi="Cambria"/>
                              <w:sz w:val="15"/>
                              <w:szCs w:val="15"/>
                            </w:rPr>
                            <w:t xml:space="preserve">Obștească </w:t>
                          </w:r>
                          <w:r w:rsidRPr="00414586">
                            <w:rPr>
                              <w:rFonts w:ascii="Cambria" w:hAnsi="Cambria"/>
                              <w:sz w:val="15"/>
                              <w:szCs w:val="15"/>
                            </w:rPr>
                            <w:t>„</w:t>
                          </w:r>
                          <w:proofErr w:type="spellStart"/>
                          <w:r w:rsidRPr="00414586">
                            <w:rPr>
                              <w:rFonts w:ascii="Cambria" w:hAnsi="Cambria"/>
                              <w:sz w:val="15"/>
                              <w:szCs w:val="15"/>
                            </w:rPr>
                            <w:t>Institutum</w:t>
                          </w:r>
                          <w:proofErr w:type="spellEnd"/>
                          <w:r w:rsidRPr="00414586">
                            <w:rPr>
                              <w:rFonts w:ascii="Cambria" w:hAnsi="Cambria"/>
                              <w:sz w:val="15"/>
                              <w:szCs w:val="15"/>
                            </w:rPr>
                            <w:t xml:space="preserve"> </w:t>
                          </w:r>
                          <w:proofErr w:type="spellStart"/>
                          <w:r w:rsidRPr="00414586">
                            <w:rPr>
                              <w:rFonts w:ascii="Cambria" w:hAnsi="Cambria"/>
                              <w:sz w:val="15"/>
                              <w:szCs w:val="15"/>
                            </w:rPr>
                            <w:t>Virtutes</w:t>
                          </w:r>
                          <w:proofErr w:type="spellEnd"/>
                          <w:r w:rsidRPr="00414586">
                            <w:rPr>
                              <w:rFonts w:ascii="Cambria" w:hAnsi="Cambria"/>
                              <w:sz w:val="15"/>
                              <w:szCs w:val="15"/>
                            </w:rPr>
                            <w:t xml:space="preserve"> </w:t>
                          </w:r>
                          <w:proofErr w:type="spellStart"/>
                          <w:r w:rsidRPr="00414586">
                            <w:rPr>
                              <w:rFonts w:ascii="Cambria" w:hAnsi="Cambria"/>
                              <w:sz w:val="15"/>
                              <w:szCs w:val="15"/>
                            </w:rPr>
                            <w:t>Civilis</w:t>
                          </w:r>
                          <w:proofErr w:type="spellEnd"/>
                          <w:r w:rsidRPr="00414586">
                            <w:rPr>
                              <w:rFonts w:ascii="Cambria" w:hAnsi="Cambr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3496" id="_x0000_t202" coordsize="21600,21600" o:spt="202" path="m,l,21600r21600,l21600,xe">
              <v:stroke joinstyle="miter"/>
              <v:path gradientshapeok="t" o:connecttype="rect"/>
            </v:shapetype>
            <v:shape id="Text Box 1" o:spid="_x0000_s1028" type="#_x0000_t202" style="position:absolute;margin-left:0;margin-top:748.9pt;width:341pt;height:31.95pt;z-index:-15921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" filled="f" stroked="f">
              <v:textbox inset="0,0,0,0">
                <w:txbxContent>
                  <w:p w14:paraId="14C64546" w14:textId="086B49B3" w:rsidR="00302076" w:rsidRPr="00086809" w:rsidRDefault="00414586" w:rsidP="004704C3">
                    <w:pPr>
                      <w:spacing w:before="13" w:line="247" w:lineRule="auto"/>
                      <w:ind w:left="447" w:hanging="428"/>
                      <w:jc w:val="both"/>
                      <w:rPr>
                        <w:rFonts w:ascii="Cambria" w:hAnsi="Cambria"/>
                        <w:sz w:val="15"/>
                        <w:szCs w:val="15"/>
                      </w:rPr>
                    </w:pPr>
                    <w:r w:rsidRPr="00414586">
                      <w:rPr>
                        <w:rFonts w:ascii="Cambria" w:hAnsi="Cambria"/>
                        <w:sz w:val="15"/>
                        <w:szCs w:val="15"/>
                      </w:rPr>
                      <w:t xml:space="preserve">Acest proiect este finanțat de Uniunea Europeană, cofinanțat și implementat de Fundația Soros Moldova în parteneriat cu Asociația </w:t>
                    </w:r>
                    <w:proofErr w:type="spellStart"/>
                    <w:r w:rsidRPr="00414586">
                      <w:rPr>
                        <w:rFonts w:ascii="Cambria" w:hAnsi="Cambria"/>
                        <w:sz w:val="15"/>
                        <w:szCs w:val="15"/>
                      </w:rPr>
                      <w:t>Keystone</w:t>
                    </w:r>
                    <w:proofErr w:type="spellEnd"/>
                    <w:r w:rsidRPr="00414586">
                      <w:rPr>
                        <w:rFonts w:ascii="Cambria" w:hAnsi="Cambria"/>
                        <w:sz w:val="15"/>
                        <w:szCs w:val="15"/>
                      </w:rPr>
                      <w:t xml:space="preserve"> Moldova și Asociația </w:t>
                    </w:r>
                    <w:r>
                      <w:rPr>
                        <w:rFonts w:ascii="Cambria" w:hAnsi="Cambria"/>
                        <w:sz w:val="15"/>
                        <w:szCs w:val="15"/>
                      </w:rPr>
                      <w:t xml:space="preserve">Obștească </w:t>
                    </w:r>
                    <w:r w:rsidRPr="00414586">
                      <w:rPr>
                        <w:rFonts w:ascii="Cambria" w:hAnsi="Cambria"/>
                        <w:sz w:val="15"/>
                        <w:szCs w:val="15"/>
                      </w:rPr>
                      <w:t>„</w:t>
                    </w:r>
                    <w:proofErr w:type="spellStart"/>
                    <w:r w:rsidRPr="00414586">
                      <w:rPr>
                        <w:rFonts w:ascii="Cambria" w:hAnsi="Cambria"/>
                        <w:sz w:val="15"/>
                        <w:szCs w:val="15"/>
                      </w:rPr>
                      <w:t>Institutum</w:t>
                    </w:r>
                    <w:proofErr w:type="spellEnd"/>
                    <w:r w:rsidRPr="00414586">
                      <w:rPr>
                        <w:rFonts w:ascii="Cambria" w:hAnsi="Cambria"/>
                        <w:sz w:val="15"/>
                        <w:szCs w:val="15"/>
                      </w:rPr>
                      <w:t xml:space="preserve"> </w:t>
                    </w:r>
                    <w:proofErr w:type="spellStart"/>
                    <w:r w:rsidRPr="00414586">
                      <w:rPr>
                        <w:rFonts w:ascii="Cambria" w:hAnsi="Cambria"/>
                        <w:sz w:val="15"/>
                        <w:szCs w:val="15"/>
                      </w:rPr>
                      <w:t>Virtutes</w:t>
                    </w:r>
                    <w:proofErr w:type="spellEnd"/>
                    <w:r w:rsidRPr="00414586">
                      <w:rPr>
                        <w:rFonts w:ascii="Cambria" w:hAnsi="Cambria"/>
                        <w:sz w:val="15"/>
                        <w:szCs w:val="15"/>
                      </w:rPr>
                      <w:t xml:space="preserve"> </w:t>
                    </w:r>
                    <w:proofErr w:type="spellStart"/>
                    <w:r w:rsidRPr="00414586">
                      <w:rPr>
                        <w:rFonts w:ascii="Cambria" w:hAnsi="Cambria"/>
                        <w:sz w:val="15"/>
                        <w:szCs w:val="15"/>
                      </w:rPr>
                      <w:t>Civilis</w:t>
                    </w:r>
                    <w:proofErr w:type="spellEnd"/>
                    <w:r w:rsidRPr="00414586">
                      <w:rPr>
                        <w:rFonts w:ascii="Cambria" w:hAnsi="Cambria"/>
                        <w:sz w:val="15"/>
                        <w:szCs w:val="15"/>
                      </w:rPr>
                      <w:t>”</w:t>
                    </w:r>
                  </w:p>
                </w:txbxContent>
              </v:textbox>
              <w10:wrap anchorx="page" anchory="page"/>
            </v:shape>
          </w:pict>
        </mc:Fallback>
      </mc:AlternateContent>
    </w:r>
    <w:r w:rsidR="00D62BBD">
      <w:rPr>
        <w:noProof/>
        <w:lang w:val="en-US"/>
      </w:rPr>
      <mc:AlternateContent>
        <mc:Choice Requires="wpg">
          <w:drawing>
            <wp:anchor distT="0" distB="0" distL="114300" distR="114300" simplePos="0" relativeHeight="487394304" behindDoc="1" locked="0" layoutInCell="1" allowOverlap="1" wp14:anchorId="40CD535F" wp14:editId="4EDDFC2E">
              <wp:simplePos x="0" y="0"/>
              <wp:positionH relativeFrom="page">
                <wp:posOffset>894080</wp:posOffset>
              </wp:positionH>
              <wp:positionV relativeFrom="page">
                <wp:posOffset>8869680</wp:posOffset>
              </wp:positionV>
              <wp:extent cx="6120765" cy="100139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001395"/>
                        <a:chOff x="1408" y="13968"/>
                        <a:chExt cx="9639" cy="1577"/>
                      </a:xfrm>
                    </wpg:grpSpPr>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16" y="13968"/>
                          <a:ext cx="8653" cy="1040"/>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3"/>
                      <wps:cNvSpPr>
                        <a:spLocks noChangeArrowheads="1"/>
                      </wps:cNvSpPr>
                      <wps:spPr bwMode="auto">
                        <a:xfrm>
                          <a:off x="1407" y="14874"/>
                          <a:ext cx="9639" cy="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D045A" id="Group 2" o:spid="_x0000_s1026" style="position:absolute;margin-left:70.4pt;margin-top:698.4pt;width:481.95pt;height:78.85pt;z-index:-15922176;mso-position-horizontal-relative:page;mso-position-vertical-relative:page" coordorigin="1408,13968" coordsize="9639,15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816;top:13968;width:8653;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">
                <v:imagedata r:id="rId2" o:title=""/>
              </v:shape>
              <v:rect id="Rectangle 3" o:spid="_x0000_s1028" style="position:absolute;left:1407;top:14874;width:9639;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"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0351" w14:textId="77777777" w:rsidR="00295FBF" w:rsidRDefault="00295FBF">
      <w:r>
        <w:separator/>
      </w:r>
    </w:p>
  </w:footnote>
  <w:footnote w:type="continuationSeparator" w:id="0">
    <w:p w14:paraId="190A3C08" w14:textId="77777777" w:rsidR="00295FBF" w:rsidRDefault="0029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8EBA" w14:textId="79ACBB14" w:rsidR="00302076" w:rsidRDefault="000A2E03">
    <w:pPr>
      <w:pStyle w:val="BodyText"/>
      <w:spacing w:line="14" w:lineRule="auto"/>
      <w:rPr>
        <w:sz w:val="20"/>
      </w:rPr>
    </w:pPr>
    <w:r>
      <w:rPr>
        <w:noProof/>
        <w:lang w:val="en-US"/>
      </w:rPr>
      <mc:AlternateContent>
        <mc:Choice Requires="wps">
          <w:drawing>
            <wp:anchor distT="0" distB="0" distL="114300" distR="114300" simplePos="0" relativeHeight="487393280" behindDoc="1" locked="0" layoutInCell="1" allowOverlap="1" wp14:anchorId="673FE593" wp14:editId="7B55E282">
              <wp:simplePos x="0" y="0"/>
              <wp:positionH relativeFrom="page">
                <wp:posOffset>5497195</wp:posOffset>
              </wp:positionH>
              <wp:positionV relativeFrom="page">
                <wp:posOffset>824865</wp:posOffset>
              </wp:positionV>
              <wp:extent cx="1293495" cy="27051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267F" w14:textId="0665BF5F" w:rsidR="00302076" w:rsidRPr="001D02A6" w:rsidRDefault="00F1452F">
                          <w:pPr>
                            <w:spacing w:before="12" w:line="242" w:lineRule="auto"/>
                            <w:ind w:left="20" w:right="15"/>
                            <w:rPr>
                              <w:rFonts w:asciiTheme="minorHAnsi" w:hAnsiTheme="minorHAnsi" w:cstheme="minorHAnsi"/>
                              <w:b/>
                              <w:sz w:val="17"/>
                            </w:rPr>
                          </w:pPr>
                          <w:r w:rsidRPr="001D02A6">
                            <w:rPr>
                              <w:rFonts w:asciiTheme="minorHAnsi" w:hAnsiTheme="minorHAnsi" w:cstheme="minorHAnsi"/>
                              <w:b/>
                              <w:sz w:val="17"/>
                            </w:rPr>
                            <w:t>Cofinanțat și implementat</w:t>
                          </w:r>
                          <w:r w:rsidRPr="001D02A6">
                            <w:rPr>
                              <w:rFonts w:asciiTheme="minorHAnsi" w:hAnsiTheme="minorHAnsi" w:cstheme="minorHAnsi"/>
                              <w:b/>
                              <w:spacing w:val="1"/>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9"/>
                              <w:sz w:val="17"/>
                            </w:rPr>
                            <w:t xml:space="preserve"> </w:t>
                          </w:r>
                          <w:r w:rsidRPr="001D02A6">
                            <w:rPr>
                              <w:rFonts w:asciiTheme="minorHAnsi" w:hAnsiTheme="minorHAnsi" w:cstheme="minorHAnsi"/>
                              <w:b/>
                              <w:sz w:val="17"/>
                            </w:rPr>
                            <w:t>Fundația</w:t>
                          </w:r>
                          <w:r w:rsidRPr="001D02A6">
                            <w:rPr>
                              <w:rFonts w:asciiTheme="minorHAnsi" w:hAnsiTheme="minorHAnsi" w:cstheme="minorHAnsi"/>
                              <w:b/>
                              <w:spacing w:val="-8"/>
                              <w:sz w:val="17"/>
                            </w:rPr>
                            <w:t xml:space="preserve"> </w:t>
                          </w:r>
                          <w:r w:rsidRPr="001D02A6">
                            <w:rPr>
                              <w:rFonts w:asciiTheme="minorHAnsi" w:hAnsiTheme="minorHAnsi" w:cstheme="minorHAnsi"/>
                              <w:b/>
                              <w:sz w:val="17"/>
                            </w:rPr>
                            <w:t>Soros</w:t>
                          </w:r>
                          <w:r w:rsidRPr="001D02A6">
                            <w:rPr>
                              <w:rFonts w:asciiTheme="minorHAnsi" w:hAnsiTheme="minorHAnsi" w:cstheme="minorHAnsi"/>
                              <w:b/>
                              <w:spacing w:val="-9"/>
                              <w:sz w:val="17"/>
                            </w:rPr>
                            <w:t xml:space="preserve"> </w:t>
                          </w:r>
                          <w:r w:rsidRPr="001D02A6">
                            <w:rPr>
                              <w:rFonts w:asciiTheme="minorHAnsi" w:hAnsiTheme="minorHAnsi" w:cstheme="minorHAnsi"/>
                              <w:b/>
                              <w:sz w:val="17"/>
                            </w:rPr>
                            <w:t>Moldova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FE593" id="_x0000_t202" coordsize="21600,21600" o:spt="202" path="m,l,21600r21600,l21600,xe">
              <v:stroke joinstyle="miter"/>
              <v:path gradientshapeok="t" o:connecttype="rect"/>
            </v:shapetype>
            <v:shape id="Text Box 6" o:spid="_x0000_s1026" type="#_x0000_t202" style="position:absolute;margin-left:432.85pt;margin-top:64.95pt;width:101.85pt;height:21.3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" filled="f" stroked="f">
              <v:textbox inset="0,0,0,0">
                <w:txbxContent>
                  <w:p w14:paraId="5C62267F" w14:textId="0665BF5F" w:rsidR="00302076" w:rsidRPr="001D02A6" w:rsidRDefault="00F1452F">
                    <w:pPr>
                      <w:spacing w:before="12" w:line="242" w:lineRule="auto"/>
                      <w:ind w:left="20" w:right="15"/>
                      <w:rPr>
                        <w:rFonts w:asciiTheme="minorHAnsi" w:hAnsiTheme="minorHAnsi" w:cstheme="minorHAnsi"/>
                        <w:b/>
                        <w:sz w:val="17"/>
                      </w:rPr>
                    </w:pPr>
                    <w:r w:rsidRPr="001D02A6">
                      <w:rPr>
                        <w:rFonts w:asciiTheme="minorHAnsi" w:hAnsiTheme="minorHAnsi" w:cstheme="minorHAnsi"/>
                        <w:b/>
                        <w:sz w:val="17"/>
                      </w:rPr>
                      <w:t>Cofinanțat și implementat</w:t>
                    </w:r>
                    <w:r w:rsidRPr="001D02A6">
                      <w:rPr>
                        <w:rFonts w:asciiTheme="minorHAnsi" w:hAnsiTheme="minorHAnsi" w:cstheme="minorHAnsi"/>
                        <w:b/>
                        <w:spacing w:val="1"/>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9"/>
                        <w:sz w:val="17"/>
                      </w:rPr>
                      <w:t xml:space="preserve"> </w:t>
                    </w:r>
                    <w:r w:rsidRPr="001D02A6">
                      <w:rPr>
                        <w:rFonts w:asciiTheme="minorHAnsi" w:hAnsiTheme="minorHAnsi" w:cstheme="minorHAnsi"/>
                        <w:b/>
                        <w:sz w:val="17"/>
                      </w:rPr>
                      <w:t>Fundația</w:t>
                    </w:r>
                    <w:r w:rsidRPr="001D02A6">
                      <w:rPr>
                        <w:rFonts w:asciiTheme="minorHAnsi" w:hAnsiTheme="minorHAnsi" w:cstheme="minorHAnsi"/>
                        <w:b/>
                        <w:spacing w:val="-8"/>
                        <w:sz w:val="17"/>
                      </w:rPr>
                      <w:t xml:space="preserve"> </w:t>
                    </w:r>
                    <w:r w:rsidRPr="001D02A6">
                      <w:rPr>
                        <w:rFonts w:asciiTheme="minorHAnsi" w:hAnsiTheme="minorHAnsi" w:cstheme="minorHAnsi"/>
                        <w:b/>
                        <w:sz w:val="17"/>
                      </w:rPr>
                      <w:t>Soros</w:t>
                    </w:r>
                    <w:r w:rsidRPr="001D02A6">
                      <w:rPr>
                        <w:rFonts w:asciiTheme="minorHAnsi" w:hAnsiTheme="minorHAnsi" w:cstheme="minorHAnsi"/>
                        <w:b/>
                        <w:spacing w:val="-9"/>
                        <w:sz w:val="17"/>
                      </w:rPr>
                      <w:t xml:space="preserve"> </w:t>
                    </w:r>
                    <w:r w:rsidRPr="001D02A6">
                      <w:rPr>
                        <w:rFonts w:asciiTheme="minorHAnsi" w:hAnsiTheme="minorHAnsi" w:cstheme="minorHAnsi"/>
                        <w:b/>
                        <w:sz w:val="17"/>
                      </w:rPr>
                      <w:t>Moldova</w:t>
                    </w:r>
                  </w:p>
                </w:txbxContent>
              </v:textbox>
              <w10:wrap anchorx="page" anchory="page"/>
            </v:shape>
          </w:pict>
        </mc:Fallback>
      </mc:AlternateContent>
    </w:r>
    <w:r>
      <w:rPr>
        <w:noProof/>
        <w:lang w:val="en-US"/>
      </w:rPr>
      <w:drawing>
        <wp:anchor distT="0" distB="0" distL="0" distR="0" simplePos="0" relativeHeight="487392768" behindDoc="1" locked="0" layoutInCell="1" allowOverlap="1" wp14:anchorId="0DCAC1B5" wp14:editId="243599D8">
          <wp:simplePos x="0" y="0"/>
          <wp:positionH relativeFrom="page">
            <wp:posOffset>5516880</wp:posOffset>
          </wp:positionH>
          <wp:positionV relativeFrom="page">
            <wp:posOffset>342900</wp:posOffset>
          </wp:positionV>
          <wp:extent cx="1276569" cy="474117"/>
          <wp:effectExtent l="0" t="0" r="0" b="254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5090" cy="477282"/>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487393792" behindDoc="1" locked="0" layoutInCell="1" allowOverlap="1" wp14:anchorId="19572FB1" wp14:editId="1C9E1F07">
              <wp:simplePos x="0" y="0"/>
              <wp:positionH relativeFrom="page">
                <wp:posOffset>888365</wp:posOffset>
              </wp:positionH>
              <wp:positionV relativeFrom="page">
                <wp:posOffset>929005</wp:posOffset>
              </wp:positionV>
              <wp:extent cx="1501775" cy="14478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E16A3" w14:textId="77777777" w:rsidR="00302076" w:rsidRPr="001D02A6" w:rsidRDefault="00F1452F">
                          <w:pPr>
                            <w:spacing w:before="12"/>
                            <w:ind w:left="20"/>
                            <w:rPr>
                              <w:rFonts w:asciiTheme="minorHAnsi" w:hAnsiTheme="minorHAnsi" w:cstheme="minorHAnsi"/>
                              <w:b/>
                              <w:sz w:val="17"/>
                            </w:rPr>
                          </w:pPr>
                          <w:r w:rsidRPr="001D02A6">
                            <w:rPr>
                              <w:rFonts w:asciiTheme="minorHAnsi" w:hAnsiTheme="minorHAnsi" w:cstheme="minorHAnsi"/>
                              <w:b/>
                              <w:sz w:val="17"/>
                            </w:rPr>
                            <w:t>Finanțat</w:t>
                          </w:r>
                          <w:r w:rsidRPr="001D02A6">
                            <w:rPr>
                              <w:rFonts w:asciiTheme="minorHAnsi" w:hAnsiTheme="minorHAnsi" w:cstheme="minorHAnsi"/>
                              <w:b/>
                              <w:spacing w:val="-8"/>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7"/>
                              <w:sz w:val="17"/>
                            </w:rPr>
                            <w:t xml:space="preserve"> </w:t>
                          </w:r>
                          <w:r w:rsidRPr="001D02A6">
                            <w:rPr>
                              <w:rFonts w:asciiTheme="minorHAnsi" w:hAnsiTheme="minorHAnsi" w:cstheme="minorHAnsi"/>
                              <w:b/>
                              <w:sz w:val="17"/>
                            </w:rPr>
                            <w:t>Uniunea</w:t>
                          </w:r>
                          <w:r w:rsidRPr="001D02A6">
                            <w:rPr>
                              <w:rFonts w:asciiTheme="minorHAnsi" w:hAnsiTheme="minorHAnsi" w:cstheme="minorHAnsi"/>
                              <w:b/>
                              <w:spacing w:val="-7"/>
                              <w:sz w:val="17"/>
                            </w:rPr>
                            <w:t xml:space="preserve"> </w:t>
                          </w:r>
                          <w:r w:rsidRPr="001D02A6">
                            <w:rPr>
                              <w:rFonts w:asciiTheme="minorHAnsi" w:hAnsiTheme="minorHAnsi" w:cstheme="minorHAnsi"/>
                              <w:b/>
                              <w:sz w:val="17"/>
                            </w:rPr>
                            <w:t>Europeană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72FB1" id="Text Box 5" o:spid="_x0000_s1027" type="#_x0000_t202" style="position:absolute;margin-left:69.95pt;margin-top:73.15pt;width:118.25pt;height:11.4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" filled="f" stroked="f">
              <v:textbox inset="0,0,0,0">
                <w:txbxContent>
                  <w:p w14:paraId="0D7E16A3" w14:textId="77777777" w:rsidR="00302076" w:rsidRPr="001D02A6" w:rsidRDefault="00F1452F">
                    <w:pPr>
                      <w:spacing w:before="12"/>
                      <w:ind w:left="20"/>
                      <w:rPr>
                        <w:rFonts w:asciiTheme="minorHAnsi" w:hAnsiTheme="minorHAnsi" w:cstheme="minorHAnsi"/>
                        <w:b/>
                        <w:sz w:val="17"/>
                      </w:rPr>
                    </w:pPr>
                    <w:r w:rsidRPr="001D02A6">
                      <w:rPr>
                        <w:rFonts w:asciiTheme="minorHAnsi" w:hAnsiTheme="minorHAnsi" w:cstheme="minorHAnsi"/>
                        <w:b/>
                        <w:sz w:val="17"/>
                      </w:rPr>
                      <w:t>Finanțat</w:t>
                    </w:r>
                    <w:r w:rsidRPr="001D02A6">
                      <w:rPr>
                        <w:rFonts w:asciiTheme="minorHAnsi" w:hAnsiTheme="minorHAnsi" w:cstheme="minorHAnsi"/>
                        <w:b/>
                        <w:spacing w:val="-8"/>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7"/>
                        <w:sz w:val="17"/>
                      </w:rPr>
                      <w:t xml:space="preserve"> </w:t>
                    </w:r>
                    <w:r w:rsidRPr="001D02A6">
                      <w:rPr>
                        <w:rFonts w:asciiTheme="minorHAnsi" w:hAnsiTheme="minorHAnsi" w:cstheme="minorHAnsi"/>
                        <w:b/>
                        <w:sz w:val="17"/>
                      </w:rPr>
                      <w:t>Uniunea</w:t>
                    </w:r>
                    <w:r w:rsidRPr="001D02A6">
                      <w:rPr>
                        <w:rFonts w:asciiTheme="minorHAnsi" w:hAnsiTheme="minorHAnsi" w:cstheme="minorHAnsi"/>
                        <w:b/>
                        <w:spacing w:val="-7"/>
                        <w:sz w:val="17"/>
                      </w:rPr>
                      <w:t xml:space="preserve"> </w:t>
                    </w:r>
                    <w:r w:rsidRPr="001D02A6">
                      <w:rPr>
                        <w:rFonts w:asciiTheme="minorHAnsi" w:hAnsiTheme="minorHAnsi" w:cstheme="minorHAnsi"/>
                        <w:b/>
                        <w:sz w:val="17"/>
                      </w:rPr>
                      <w:t>Europeană</w:t>
                    </w:r>
                  </w:p>
                </w:txbxContent>
              </v:textbox>
              <w10:wrap anchorx="page" anchory="page"/>
            </v:shape>
          </w:pict>
        </mc:Fallback>
      </mc:AlternateContent>
    </w:r>
    <w:r w:rsidR="00F1452F">
      <w:rPr>
        <w:noProof/>
        <w:lang w:val="en-US"/>
      </w:rPr>
      <w:drawing>
        <wp:anchor distT="0" distB="0" distL="0" distR="0" simplePos="0" relativeHeight="487392256" behindDoc="1" locked="0" layoutInCell="1" allowOverlap="1" wp14:anchorId="3C997F88" wp14:editId="5F0350B9">
          <wp:simplePos x="0" y="0"/>
          <wp:positionH relativeFrom="page">
            <wp:posOffset>1143000</wp:posOffset>
          </wp:positionH>
          <wp:positionV relativeFrom="page">
            <wp:posOffset>304800</wp:posOffset>
          </wp:positionV>
          <wp:extent cx="868680" cy="578043"/>
          <wp:effectExtent l="0" t="0" r="762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73703" cy="581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B5D"/>
    <w:multiLevelType w:val="hybridMultilevel"/>
    <w:tmpl w:val="AB2E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0248D"/>
    <w:multiLevelType w:val="multilevel"/>
    <w:tmpl w:val="528EA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0721B"/>
    <w:multiLevelType w:val="hybridMultilevel"/>
    <w:tmpl w:val="C8D66820"/>
    <w:lvl w:ilvl="0" w:tplc="2444867A">
      <w:start w:val="1"/>
      <w:numFmt w:val="upperRoman"/>
      <w:lvlText w:val="%1."/>
      <w:lvlJc w:val="left"/>
      <w:pPr>
        <w:ind w:left="1854" w:hanging="720"/>
      </w:pPr>
      <w:rPr>
        <w:rFonts w:eastAsia="SimSun"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270743A"/>
    <w:multiLevelType w:val="multilevel"/>
    <w:tmpl w:val="2C22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A0D70"/>
    <w:multiLevelType w:val="hybridMultilevel"/>
    <w:tmpl w:val="554CADA2"/>
    <w:lvl w:ilvl="0" w:tplc="B0206BF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C2747"/>
    <w:multiLevelType w:val="hybridMultilevel"/>
    <w:tmpl w:val="D0804D84"/>
    <w:lvl w:ilvl="0" w:tplc="B0206BF4">
      <w:numFmt w:val="bullet"/>
      <w:lvlText w:val="•"/>
      <w:lvlJc w:val="left"/>
      <w:pPr>
        <w:ind w:left="630" w:hanging="360"/>
      </w:pPr>
      <w:rPr>
        <w:rFonts w:ascii="Cambria" w:eastAsiaTheme="minorHAnsi" w:hAnsi="Cambria"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8C9582F"/>
    <w:multiLevelType w:val="hybridMultilevel"/>
    <w:tmpl w:val="B890122E"/>
    <w:lvl w:ilvl="0" w:tplc="B0206BF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6692723"/>
    <w:multiLevelType w:val="multilevel"/>
    <w:tmpl w:val="2B2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51199"/>
    <w:multiLevelType w:val="hybridMultilevel"/>
    <w:tmpl w:val="AC38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202BA"/>
    <w:multiLevelType w:val="hybridMultilevel"/>
    <w:tmpl w:val="9834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32FF8"/>
    <w:multiLevelType w:val="multilevel"/>
    <w:tmpl w:val="F17470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714625775">
    <w:abstractNumId w:val="7"/>
  </w:num>
  <w:num w:numId="2" w16cid:durableId="1369911478">
    <w:abstractNumId w:val="3"/>
  </w:num>
  <w:num w:numId="3" w16cid:durableId="1578199456">
    <w:abstractNumId w:val="1"/>
  </w:num>
  <w:num w:numId="4" w16cid:durableId="1028288860">
    <w:abstractNumId w:val="11"/>
  </w:num>
  <w:num w:numId="5" w16cid:durableId="40907391">
    <w:abstractNumId w:val="8"/>
  </w:num>
  <w:num w:numId="6" w16cid:durableId="458576532">
    <w:abstractNumId w:val="5"/>
  </w:num>
  <w:num w:numId="7" w16cid:durableId="29498518">
    <w:abstractNumId w:val="6"/>
  </w:num>
  <w:num w:numId="8" w16cid:durableId="910114407">
    <w:abstractNumId w:val="4"/>
  </w:num>
  <w:num w:numId="9" w16cid:durableId="1291978514">
    <w:abstractNumId w:val="9"/>
  </w:num>
  <w:num w:numId="10" w16cid:durableId="445200761">
    <w:abstractNumId w:val="10"/>
  </w:num>
  <w:num w:numId="11" w16cid:durableId="993799701">
    <w:abstractNumId w:val="0"/>
  </w:num>
  <w:num w:numId="12" w16cid:durableId="21078492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76"/>
    <w:rsid w:val="00001671"/>
    <w:rsid w:val="0000246A"/>
    <w:rsid w:val="00014061"/>
    <w:rsid w:val="00025136"/>
    <w:rsid w:val="00027149"/>
    <w:rsid w:val="000271D2"/>
    <w:rsid w:val="0003121B"/>
    <w:rsid w:val="00032DAC"/>
    <w:rsid w:val="00050AA3"/>
    <w:rsid w:val="00056F74"/>
    <w:rsid w:val="000574A7"/>
    <w:rsid w:val="000609ED"/>
    <w:rsid w:val="00061491"/>
    <w:rsid w:val="0006249B"/>
    <w:rsid w:val="000675F4"/>
    <w:rsid w:val="000678F9"/>
    <w:rsid w:val="000732DB"/>
    <w:rsid w:val="00075D3F"/>
    <w:rsid w:val="00077115"/>
    <w:rsid w:val="000827B8"/>
    <w:rsid w:val="000843E0"/>
    <w:rsid w:val="000867B0"/>
    <w:rsid w:val="00086809"/>
    <w:rsid w:val="00090CD2"/>
    <w:rsid w:val="000A1B8F"/>
    <w:rsid w:val="000A2E03"/>
    <w:rsid w:val="000A3AFF"/>
    <w:rsid w:val="000A4245"/>
    <w:rsid w:val="000A70A4"/>
    <w:rsid w:val="000B0E82"/>
    <w:rsid w:val="000B6810"/>
    <w:rsid w:val="000C7409"/>
    <w:rsid w:val="000D0B67"/>
    <w:rsid w:val="000D0FA8"/>
    <w:rsid w:val="000D7626"/>
    <w:rsid w:val="000E3054"/>
    <w:rsid w:val="000E7DEE"/>
    <w:rsid w:val="000F143F"/>
    <w:rsid w:val="000F1733"/>
    <w:rsid w:val="000F3307"/>
    <w:rsid w:val="000F529F"/>
    <w:rsid w:val="00103BBE"/>
    <w:rsid w:val="00104FD8"/>
    <w:rsid w:val="00107D3C"/>
    <w:rsid w:val="00120821"/>
    <w:rsid w:val="001224CF"/>
    <w:rsid w:val="00132295"/>
    <w:rsid w:val="001343A3"/>
    <w:rsid w:val="00141EA2"/>
    <w:rsid w:val="00143906"/>
    <w:rsid w:val="00157723"/>
    <w:rsid w:val="00165182"/>
    <w:rsid w:val="00180EDF"/>
    <w:rsid w:val="00183100"/>
    <w:rsid w:val="00183127"/>
    <w:rsid w:val="00184300"/>
    <w:rsid w:val="00184BC6"/>
    <w:rsid w:val="001861BB"/>
    <w:rsid w:val="00192BE9"/>
    <w:rsid w:val="0019423E"/>
    <w:rsid w:val="001942EC"/>
    <w:rsid w:val="001A3260"/>
    <w:rsid w:val="001B4700"/>
    <w:rsid w:val="001C11A6"/>
    <w:rsid w:val="001C1A88"/>
    <w:rsid w:val="001C206D"/>
    <w:rsid w:val="001C43C6"/>
    <w:rsid w:val="001C516C"/>
    <w:rsid w:val="001C5BA2"/>
    <w:rsid w:val="001D02A6"/>
    <w:rsid w:val="001D0A2F"/>
    <w:rsid w:val="001D1DAF"/>
    <w:rsid w:val="001D42DC"/>
    <w:rsid w:val="001D5658"/>
    <w:rsid w:val="001D61A5"/>
    <w:rsid w:val="001E0300"/>
    <w:rsid w:val="001E1870"/>
    <w:rsid w:val="001E4AF7"/>
    <w:rsid w:val="001E7111"/>
    <w:rsid w:val="001F36A9"/>
    <w:rsid w:val="001F6FEE"/>
    <w:rsid w:val="00200F31"/>
    <w:rsid w:val="00211D94"/>
    <w:rsid w:val="00213AAB"/>
    <w:rsid w:val="00215D36"/>
    <w:rsid w:val="002172AE"/>
    <w:rsid w:val="00221E51"/>
    <w:rsid w:val="00222F6E"/>
    <w:rsid w:val="00231085"/>
    <w:rsid w:val="00232B10"/>
    <w:rsid w:val="002344D4"/>
    <w:rsid w:val="00234646"/>
    <w:rsid w:val="0023703C"/>
    <w:rsid w:val="00241647"/>
    <w:rsid w:val="00244242"/>
    <w:rsid w:val="00246FA6"/>
    <w:rsid w:val="0025097F"/>
    <w:rsid w:val="00250E10"/>
    <w:rsid w:val="00250FA9"/>
    <w:rsid w:val="00260FB9"/>
    <w:rsid w:val="00263345"/>
    <w:rsid w:val="002644A2"/>
    <w:rsid w:val="00274F99"/>
    <w:rsid w:val="0027555F"/>
    <w:rsid w:val="00281297"/>
    <w:rsid w:val="00282C5B"/>
    <w:rsid w:val="00287B84"/>
    <w:rsid w:val="0029553B"/>
    <w:rsid w:val="00295CB3"/>
    <w:rsid w:val="00295FBF"/>
    <w:rsid w:val="00297594"/>
    <w:rsid w:val="002A0412"/>
    <w:rsid w:val="002A62C4"/>
    <w:rsid w:val="002C2549"/>
    <w:rsid w:val="002C4217"/>
    <w:rsid w:val="002D320B"/>
    <w:rsid w:val="002D365D"/>
    <w:rsid w:val="002D742F"/>
    <w:rsid w:val="002E5040"/>
    <w:rsid w:val="002E79B4"/>
    <w:rsid w:val="002F2FDF"/>
    <w:rsid w:val="003008A4"/>
    <w:rsid w:val="00300EDE"/>
    <w:rsid w:val="00300F46"/>
    <w:rsid w:val="0030113F"/>
    <w:rsid w:val="00301829"/>
    <w:rsid w:val="00302076"/>
    <w:rsid w:val="00302ADC"/>
    <w:rsid w:val="003064A7"/>
    <w:rsid w:val="00320354"/>
    <w:rsid w:val="00322871"/>
    <w:rsid w:val="00324338"/>
    <w:rsid w:val="0032638D"/>
    <w:rsid w:val="00326655"/>
    <w:rsid w:val="00330607"/>
    <w:rsid w:val="00331C86"/>
    <w:rsid w:val="0033207F"/>
    <w:rsid w:val="00334A66"/>
    <w:rsid w:val="00344EAB"/>
    <w:rsid w:val="003476DC"/>
    <w:rsid w:val="00350270"/>
    <w:rsid w:val="00361E84"/>
    <w:rsid w:val="0036253D"/>
    <w:rsid w:val="0036676D"/>
    <w:rsid w:val="00366B3C"/>
    <w:rsid w:val="00367F54"/>
    <w:rsid w:val="00372A22"/>
    <w:rsid w:val="00372FE3"/>
    <w:rsid w:val="003837F6"/>
    <w:rsid w:val="003846AC"/>
    <w:rsid w:val="00391938"/>
    <w:rsid w:val="00394A00"/>
    <w:rsid w:val="003A1CF8"/>
    <w:rsid w:val="003A5F7F"/>
    <w:rsid w:val="003A7BAB"/>
    <w:rsid w:val="003B2FE3"/>
    <w:rsid w:val="003B3E7A"/>
    <w:rsid w:val="003C49AC"/>
    <w:rsid w:val="003D0761"/>
    <w:rsid w:val="003E1FA6"/>
    <w:rsid w:val="003E20E3"/>
    <w:rsid w:val="003E2636"/>
    <w:rsid w:val="003E3271"/>
    <w:rsid w:val="003E4EDD"/>
    <w:rsid w:val="003F26B7"/>
    <w:rsid w:val="003F26F5"/>
    <w:rsid w:val="003F43B8"/>
    <w:rsid w:val="003F4B31"/>
    <w:rsid w:val="003F590C"/>
    <w:rsid w:val="003F6D7A"/>
    <w:rsid w:val="003F7CC9"/>
    <w:rsid w:val="003F7F0D"/>
    <w:rsid w:val="00400ADD"/>
    <w:rsid w:val="004100B5"/>
    <w:rsid w:val="004126F4"/>
    <w:rsid w:val="00414586"/>
    <w:rsid w:val="004233E1"/>
    <w:rsid w:val="004418BE"/>
    <w:rsid w:val="00444757"/>
    <w:rsid w:val="00450386"/>
    <w:rsid w:val="00452325"/>
    <w:rsid w:val="00455771"/>
    <w:rsid w:val="00457C5C"/>
    <w:rsid w:val="00457CDA"/>
    <w:rsid w:val="004612AD"/>
    <w:rsid w:val="0046310D"/>
    <w:rsid w:val="0046623B"/>
    <w:rsid w:val="004704C3"/>
    <w:rsid w:val="00475471"/>
    <w:rsid w:val="0048387A"/>
    <w:rsid w:val="004951BD"/>
    <w:rsid w:val="004A760D"/>
    <w:rsid w:val="004B1008"/>
    <w:rsid w:val="004B1DD5"/>
    <w:rsid w:val="004B2561"/>
    <w:rsid w:val="004B4250"/>
    <w:rsid w:val="004C07DD"/>
    <w:rsid w:val="004C2792"/>
    <w:rsid w:val="004C5873"/>
    <w:rsid w:val="004C75BF"/>
    <w:rsid w:val="004D2824"/>
    <w:rsid w:val="004D3155"/>
    <w:rsid w:val="004D6CBF"/>
    <w:rsid w:val="004E00FD"/>
    <w:rsid w:val="004E0391"/>
    <w:rsid w:val="004E2A61"/>
    <w:rsid w:val="004E6218"/>
    <w:rsid w:val="004F0AB6"/>
    <w:rsid w:val="004F219C"/>
    <w:rsid w:val="004F2CD7"/>
    <w:rsid w:val="004F32DD"/>
    <w:rsid w:val="004F352F"/>
    <w:rsid w:val="004F476A"/>
    <w:rsid w:val="004F5390"/>
    <w:rsid w:val="004F559D"/>
    <w:rsid w:val="004F6089"/>
    <w:rsid w:val="004F6FF2"/>
    <w:rsid w:val="00505422"/>
    <w:rsid w:val="00505DD2"/>
    <w:rsid w:val="005062FB"/>
    <w:rsid w:val="00513CC7"/>
    <w:rsid w:val="00515019"/>
    <w:rsid w:val="00516114"/>
    <w:rsid w:val="0051789E"/>
    <w:rsid w:val="005205D5"/>
    <w:rsid w:val="00522184"/>
    <w:rsid w:val="005324C6"/>
    <w:rsid w:val="005334C0"/>
    <w:rsid w:val="0053364A"/>
    <w:rsid w:val="0054119C"/>
    <w:rsid w:val="00546488"/>
    <w:rsid w:val="00546EFC"/>
    <w:rsid w:val="00547092"/>
    <w:rsid w:val="0055069B"/>
    <w:rsid w:val="00560FC2"/>
    <w:rsid w:val="005666F1"/>
    <w:rsid w:val="00575328"/>
    <w:rsid w:val="00575D97"/>
    <w:rsid w:val="00577DD8"/>
    <w:rsid w:val="005819F5"/>
    <w:rsid w:val="00585A06"/>
    <w:rsid w:val="005875A7"/>
    <w:rsid w:val="00587BFA"/>
    <w:rsid w:val="00587E0B"/>
    <w:rsid w:val="00590B0C"/>
    <w:rsid w:val="00591D95"/>
    <w:rsid w:val="005A0E19"/>
    <w:rsid w:val="005A5FB7"/>
    <w:rsid w:val="005B52C0"/>
    <w:rsid w:val="005B64C6"/>
    <w:rsid w:val="005C15A4"/>
    <w:rsid w:val="005C537E"/>
    <w:rsid w:val="005C541F"/>
    <w:rsid w:val="005C545D"/>
    <w:rsid w:val="005C5FD5"/>
    <w:rsid w:val="005E0158"/>
    <w:rsid w:val="005E1DE0"/>
    <w:rsid w:val="005F0975"/>
    <w:rsid w:val="005F17FC"/>
    <w:rsid w:val="005F51FC"/>
    <w:rsid w:val="005F77B7"/>
    <w:rsid w:val="006006F5"/>
    <w:rsid w:val="006020F3"/>
    <w:rsid w:val="00602FAC"/>
    <w:rsid w:val="00603B03"/>
    <w:rsid w:val="00606876"/>
    <w:rsid w:val="0060768C"/>
    <w:rsid w:val="006117DF"/>
    <w:rsid w:val="00617B63"/>
    <w:rsid w:val="00621624"/>
    <w:rsid w:val="006241B7"/>
    <w:rsid w:val="00624A2A"/>
    <w:rsid w:val="00653AC1"/>
    <w:rsid w:val="00655E78"/>
    <w:rsid w:val="0065666D"/>
    <w:rsid w:val="006571F2"/>
    <w:rsid w:val="006578C0"/>
    <w:rsid w:val="00664A9A"/>
    <w:rsid w:val="00665FF8"/>
    <w:rsid w:val="006765AA"/>
    <w:rsid w:val="00676D3F"/>
    <w:rsid w:val="0068289A"/>
    <w:rsid w:val="00682AED"/>
    <w:rsid w:val="006869E3"/>
    <w:rsid w:val="0069002A"/>
    <w:rsid w:val="006912FA"/>
    <w:rsid w:val="00691A99"/>
    <w:rsid w:val="0069499E"/>
    <w:rsid w:val="00697F3D"/>
    <w:rsid w:val="006A3FFF"/>
    <w:rsid w:val="006A5CDD"/>
    <w:rsid w:val="006B1B70"/>
    <w:rsid w:val="006B7BB8"/>
    <w:rsid w:val="006B7C50"/>
    <w:rsid w:val="006C0C34"/>
    <w:rsid w:val="006C5E95"/>
    <w:rsid w:val="006D00A8"/>
    <w:rsid w:val="006D2B99"/>
    <w:rsid w:val="006D2CEC"/>
    <w:rsid w:val="006D6204"/>
    <w:rsid w:val="006E6CDD"/>
    <w:rsid w:val="006E7C77"/>
    <w:rsid w:val="006F778F"/>
    <w:rsid w:val="007028B6"/>
    <w:rsid w:val="00703DDE"/>
    <w:rsid w:val="007056EE"/>
    <w:rsid w:val="007120F5"/>
    <w:rsid w:val="00726F23"/>
    <w:rsid w:val="00731C67"/>
    <w:rsid w:val="00732F26"/>
    <w:rsid w:val="00736347"/>
    <w:rsid w:val="007435A7"/>
    <w:rsid w:val="00744C5E"/>
    <w:rsid w:val="00750929"/>
    <w:rsid w:val="0075309F"/>
    <w:rsid w:val="00762E36"/>
    <w:rsid w:val="00766DE4"/>
    <w:rsid w:val="00767F52"/>
    <w:rsid w:val="007759F9"/>
    <w:rsid w:val="007776EA"/>
    <w:rsid w:val="00780921"/>
    <w:rsid w:val="00784F28"/>
    <w:rsid w:val="007920D7"/>
    <w:rsid w:val="007A43ED"/>
    <w:rsid w:val="007A4CC5"/>
    <w:rsid w:val="007B109E"/>
    <w:rsid w:val="007B51E8"/>
    <w:rsid w:val="007B6324"/>
    <w:rsid w:val="007C0980"/>
    <w:rsid w:val="007C26D1"/>
    <w:rsid w:val="007C3B90"/>
    <w:rsid w:val="007C7FBD"/>
    <w:rsid w:val="007D2DA2"/>
    <w:rsid w:val="007D3CAD"/>
    <w:rsid w:val="007D5CAA"/>
    <w:rsid w:val="007D773F"/>
    <w:rsid w:val="007D7A71"/>
    <w:rsid w:val="007E34DB"/>
    <w:rsid w:val="007E5F07"/>
    <w:rsid w:val="007E65C2"/>
    <w:rsid w:val="007E7A40"/>
    <w:rsid w:val="007F1B29"/>
    <w:rsid w:val="007F47B4"/>
    <w:rsid w:val="007F66AC"/>
    <w:rsid w:val="0080052F"/>
    <w:rsid w:val="0081208C"/>
    <w:rsid w:val="0081388B"/>
    <w:rsid w:val="00814BAB"/>
    <w:rsid w:val="00822F92"/>
    <w:rsid w:val="00824191"/>
    <w:rsid w:val="008324DE"/>
    <w:rsid w:val="00834B09"/>
    <w:rsid w:val="00841A49"/>
    <w:rsid w:val="00843A6C"/>
    <w:rsid w:val="00844179"/>
    <w:rsid w:val="00846507"/>
    <w:rsid w:val="00853D3D"/>
    <w:rsid w:val="00867905"/>
    <w:rsid w:val="008744F8"/>
    <w:rsid w:val="008804D1"/>
    <w:rsid w:val="00881726"/>
    <w:rsid w:val="00883155"/>
    <w:rsid w:val="008831EB"/>
    <w:rsid w:val="008854CD"/>
    <w:rsid w:val="00885F93"/>
    <w:rsid w:val="00886DE3"/>
    <w:rsid w:val="008901F6"/>
    <w:rsid w:val="00897BB2"/>
    <w:rsid w:val="008A04B7"/>
    <w:rsid w:val="008A1103"/>
    <w:rsid w:val="008A23E3"/>
    <w:rsid w:val="008A5590"/>
    <w:rsid w:val="008A7D01"/>
    <w:rsid w:val="008C2BDC"/>
    <w:rsid w:val="008C5484"/>
    <w:rsid w:val="008D1EF9"/>
    <w:rsid w:val="008D22E0"/>
    <w:rsid w:val="008D49FD"/>
    <w:rsid w:val="008D58A9"/>
    <w:rsid w:val="008D677C"/>
    <w:rsid w:val="008D6DDB"/>
    <w:rsid w:val="008D6FB4"/>
    <w:rsid w:val="008E1203"/>
    <w:rsid w:val="008E72EA"/>
    <w:rsid w:val="008F30B5"/>
    <w:rsid w:val="008F4F37"/>
    <w:rsid w:val="008F6A22"/>
    <w:rsid w:val="00901F5F"/>
    <w:rsid w:val="00905A30"/>
    <w:rsid w:val="0090633C"/>
    <w:rsid w:val="00906921"/>
    <w:rsid w:val="00913A1D"/>
    <w:rsid w:val="00917125"/>
    <w:rsid w:val="009178DB"/>
    <w:rsid w:val="00920071"/>
    <w:rsid w:val="00925FC7"/>
    <w:rsid w:val="00927539"/>
    <w:rsid w:val="009276EA"/>
    <w:rsid w:val="0093124E"/>
    <w:rsid w:val="00934EE0"/>
    <w:rsid w:val="00940411"/>
    <w:rsid w:val="009441A3"/>
    <w:rsid w:val="00956F8A"/>
    <w:rsid w:val="00962476"/>
    <w:rsid w:val="009665FB"/>
    <w:rsid w:val="00971B53"/>
    <w:rsid w:val="00974DDC"/>
    <w:rsid w:val="009823AB"/>
    <w:rsid w:val="0098327A"/>
    <w:rsid w:val="00986871"/>
    <w:rsid w:val="009904AA"/>
    <w:rsid w:val="009945B0"/>
    <w:rsid w:val="009A281B"/>
    <w:rsid w:val="009A403B"/>
    <w:rsid w:val="009C5272"/>
    <w:rsid w:val="009C6FDD"/>
    <w:rsid w:val="009C72EB"/>
    <w:rsid w:val="009D003A"/>
    <w:rsid w:val="009D2DB3"/>
    <w:rsid w:val="009D3DED"/>
    <w:rsid w:val="009D53E0"/>
    <w:rsid w:val="009F4420"/>
    <w:rsid w:val="009F6D9C"/>
    <w:rsid w:val="009F776A"/>
    <w:rsid w:val="00A03E6B"/>
    <w:rsid w:val="00A13108"/>
    <w:rsid w:val="00A20835"/>
    <w:rsid w:val="00A269DE"/>
    <w:rsid w:val="00A30895"/>
    <w:rsid w:val="00A432B0"/>
    <w:rsid w:val="00A512B0"/>
    <w:rsid w:val="00A5154D"/>
    <w:rsid w:val="00A611E7"/>
    <w:rsid w:val="00A72A78"/>
    <w:rsid w:val="00A74D14"/>
    <w:rsid w:val="00A7599E"/>
    <w:rsid w:val="00A81634"/>
    <w:rsid w:val="00A830B9"/>
    <w:rsid w:val="00A83173"/>
    <w:rsid w:val="00A85250"/>
    <w:rsid w:val="00A85CF4"/>
    <w:rsid w:val="00A8649C"/>
    <w:rsid w:val="00A9057D"/>
    <w:rsid w:val="00A95820"/>
    <w:rsid w:val="00AA017D"/>
    <w:rsid w:val="00AA2033"/>
    <w:rsid w:val="00AA4A2A"/>
    <w:rsid w:val="00AA67C8"/>
    <w:rsid w:val="00AA7401"/>
    <w:rsid w:val="00AB0ED1"/>
    <w:rsid w:val="00AB138D"/>
    <w:rsid w:val="00AB54B3"/>
    <w:rsid w:val="00AB5570"/>
    <w:rsid w:val="00AC0B1C"/>
    <w:rsid w:val="00AC30AF"/>
    <w:rsid w:val="00AC60F9"/>
    <w:rsid w:val="00AC6711"/>
    <w:rsid w:val="00AD5121"/>
    <w:rsid w:val="00AD7243"/>
    <w:rsid w:val="00AD7687"/>
    <w:rsid w:val="00AE2B85"/>
    <w:rsid w:val="00AF137E"/>
    <w:rsid w:val="00AF1C08"/>
    <w:rsid w:val="00AF493E"/>
    <w:rsid w:val="00AF7091"/>
    <w:rsid w:val="00B012B3"/>
    <w:rsid w:val="00B03167"/>
    <w:rsid w:val="00B10D20"/>
    <w:rsid w:val="00B206F3"/>
    <w:rsid w:val="00B208DC"/>
    <w:rsid w:val="00B366D2"/>
    <w:rsid w:val="00B37EA2"/>
    <w:rsid w:val="00B40B20"/>
    <w:rsid w:val="00B46829"/>
    <w:rsid w:val="00B542CB"/>
    <w:rsid w:val="00B6051B"/>
    <w:rsid w:val="00B618AE"/>
    <w:rsid w:val="00B66E7B"/>
    <w:rsid w:val="00B7053D"/>
    <w:rsid w:val="00B7316A"/>
    <w:rsid w:val="00B73EC8"/>
    <w:rsid w:val="00B76F2E"/>
    <w:rsid w:val="00B83D01"/>
    <w:rsid w:val="00B850CA"/>
    <w:rsid w:val="00B869A8"/>
    <w:rsid w:val="00B91556"/>
    <w:rsid w:val="00B92C51"/>
    <w:rsid w:val="00B95E52"/>
    <w:rsid w:val="00B963EB"/>
    <w:rsid w:val="00BA1020"/>
    <w:rsid w:val="00BA412A"/>
    <w:rsid w:val="00BB0EAA"/>
    <w:rsid w:val="00BB2025"/>
    <w:rsid w:val="00BB228B"/>
    <w:rsid w:val="00BC0A9F"/>
    <w:rsid w:val="00BC52FA"/>
    <w:rsid w:val="00BD5BFF"/>
    <w:rsid w:val="00BD6A05"/>
    <w:rsid w:val="00BE11C6"/>
    <w:rsid w:val="00BE312C"/>
    <w:rsid w:val="00BE50F5"/>
    <w:rsid w:val="00BF0D17"/>
    <w:rsid w:val="00BF1BD5"/>
    <w:rsid w:val="00BF4CC4"/>
    <w:rsid w:val="00BF5F38"/>
    <w:rsid w:val="00C03D1D"/>
    <w:rsid w:val="00C070D4"/>
    <w:rsid w:val="00C10435"/>
    <w:rsid w:val="00C14841"/>
    <w:rsid w:val="00C14F65"/>
    <w:rsid w:val="00C15011"/>
    <w:rsid w:val="00C15113"/>
    <w:rsid w:val="00C15129"/>
    <w:rsid w:val="00C15FE4"/>
    <w:rsid w:val="00C16A8C"/>
    <w:rsid w:val="00C20970"/>
    <w:rsid w:val="00C2504A"/>
    <w:rsid w:val="00C32143"/>
    <w:rsid w:val="00C33FDC"/>
    <w:rsid w:val="00C35668"/>
    <w:rsid w:val="00C375F4"/>
    <w:rsid w:val="00C44B14"/>
    <w:rsid w:val="00C44D9B"/>
    <w:rsid w:val="00C4786F"/>
    <w:rsid w:val="00C51749"/>
    <w:rsid w:val="00C53CD7"/>
    <w:rsid w:val="00C62956"/>
    <w:rsid w:val="00C6661C"/>
    <w:rsid w:val="00C737F6"/>
    <w:rsid w:val="00C77C41"/>
    <w:rsid w:val="00C8036C"/>
    <w:rsid w:val="00C8147D"/>
    <w:rsid w:val="00C82447"/>
    <w:rsid w:val="00C863B4"/>
    <w:rsid w:val="00C86983"/>
    <w:rsid w:val="00C86AC4"/>
    <w:rsid w:val="00C86FB9"/>
    <w:rsid w:val="00CA1230"/>
    <w:rsid w:val="00CA3140"/>
    <w:rsid w:val="00CA5E4F"/>
    <w:rsid w:val="00CA7BE3"/>
    <w:rsid w:val="00CB2427"/>
    <w:rsid w:val="00CB2E08"/>
    <w:rsid w:val="00CC0F1D"/>
    <w:rsid w:val="00CC255A"/>
    <w:rsid w:val="00CD4580"/>
    <w:rsid w:val="00CD62AB"/>
    <w:rsid w:val="00CE0D85"/>
    <w:rsid w:val="00CE6C08"/>
    <w:rsid w:val="00CE7975"/>
    <w:rsid w:val="00CF129F"/>
    <w:rsid w:val="00CF5568"/>
    <w:rsid w:val="00CF7DA0"/>
    <w:rsid w:val="00D06082"/>
    <w:rsid w:val="00D10034"/>
    <w:rsid w:val="00D114BE"/>
    <w:rsid w:val="00D138A3"/>
    <w:rsid w:val="00D15404"/>
    <w:rsid w:val="00D161BC"/>
    <w:rsid w:val="00D22934"/>
    <w:rsid w:val="00D234B5"/>
    <w:rsid w:val="00D261E2"/>
    <w:rsid w:val="00D311AF"/>
    <w:rsid w:val="00D329D9"/>
    <w:rsid w:val="00D35BAA"/>
    <w:rsid w:val="00D404A9"/>
    <w:rsid w:val="00D424AC"/>
    <w:rsid w:val="00D42EA5"/>
    <w:rsid w:val="00D50430"/>
    <w:rsid w:val="00D51B4D"/>
    <w:rsid w:val="00D56C85"/>
    <w:rsid w:val="00D62BBD"/>
    <w:rsid w:val="00D67FB1"/>
    <w:rsid w:val="00D71FED"/>
    <w:rsid w:val="00D77237"/>
    <w:rsid w:val="00D82B7E"/>
    <w:rsid w:val="00D85F73"/>
    <w:rsid w:val="00D871F9"/>
    <w:rsid w:val="00D934F4"/>
    <w:rsid w:val="00D94321"/>
    <w:rsid w:val="00DA030E"/>
    <w:rsid w:val="00DA3187"/>
    <w:rsid w:val="00DA4CFC"/>
    <w:rsid w:val="00DB079F"/>
    <w:rsid w:val="00DB36A9"/>
    <w:rsid w:val="00DB72A7"/>
    <w:rsid w:val="00DC1A17"/>
    <w:rsid w:val="00DC33DD"/>
    <w:rsid w:val="00DC34BA"/>
    <w:rsid w:val="00DC7D37"/>
    <w:rsid w:val="00DD1A2A"/>
    <w:rsid w:val="00DD6B9F"/>
    <w:rsid w:val="00DE2F78"/>
    <w:rsid w:val="00DF14BB"/>
    <w:rsid w:val="00DF282E"/>
    <w:rsid w:val="00DF62AA"/>
    <w:rsid w:val="00E019BF"/>
    <w:rsid w:val="00E028FA"/>
    <w:rsid w:val="00E0393D"/>
    <w:rsid w:val="00E075D9"/>
    <w:rsid w:val="00E16357"/>
    <w:rsid w:val="00E23491"/>
    <w:rsid w:val="00E237D9"/>
    <w:rsid w:val="00E253E5"/>
    <w:rsid w:val="00E30204"/>
    <w:rsid w:val="00E30780"/>
    <w:rsid w:val="00E32BF7"/>
    <w:rsid w:val="00E332AE"/>
    <w:rsid w:val="00E337AE"/>
    <w:rsid w:val="00E34E93"/>
    <w:rsid w:val="00E41550"/>
    <w:rsid w:val="00E45837"/>
    <w:rsid w:val="00E465F5"/>
    <w:rsid w:val="00E56F44"/>
    <w:rsid w:val="00E60F2A"/>
    <w:rsid w:val="00E627AE"/>
    <w:rsid w:val="00E65102"/>
    <w:rsid w:val="00E65490"/>
    <w:rsid w:val="00E67C4E"/>
    <w:rsid w:val="00E72397"/>
    <w:rsid w:val="00E7569B"/>
    <w:rsid w:val="00E775EE"/>
    <w:rsid w:val="00E9036F"/>
    <w:rsid w:val="00E9368D"/>
    <w:rsid w:val="00E9529B"/>
    <w:rsid w:val="00EA0F08"/>
    <w:rsid w:val="00EA0FC0"/>
    <w:rsid w:val="00EA41DF"/>
    <w:rsid w:val="00EA5284"/>
    <w:rsid w:val="00EB42D6"/>
    <w:rsid w:val="00EB69A7"/>
    <w:rsid w:val="00EC1DCB"/>
    <w:rsid w:val="00EC39F2"/>
    <w:rsid w:val="00ED209E"/>
    <w:rsid w:val="00ED614E"/>
    <w:rsid w:val="00ED62E8"/>
    <w:rsid w:val="00ED632A"/>
    <w:rsid w:val="00EE055F"/>
    <w:rsid w:val="00EE06DE"/>
    <w:rsid w:val="00EE389D"/>
    <w:rsid w:val="00EF0609"/>
    <w:rsid w:val="00EF299D"/>
    <w:rsid w:val="00F1068F"/>
    <w:rsid w:val="00F1241A"/>
    <w:rsid w:val="00F1452F"/>
    <w:rsid w:val="00F23EB0"/>
    <w:rsid w:val="00F24765"/>
    <w:rsid w:val="00F25E9C"/>
    <w:rsid w:val="00F26E7C"/>
    <w:rsid w:val="00F27587"/>
    <w:rsid w:val="00F305DB"/>
    <w:rsid w:val="00F313B0"/>
    <w:rsid w:val="00F329D4"/>
    <w:rsid w:val="00F33144"/>
    <w:rsid w:val="00F33504"/>
    <w:rsid w:val="00F42D77"/>
    <w:rsid w:val="00F45AEB"/>
    <w:rsid w:val="00F542D3"/>
    <w:rsid w:val="00F547CF"/>
    <w:rsid w:val="00F55C54"/>
    <w:rsid w:val="00F56F21"/>
    <w:rsid w:val="00F627E3"/>
    <w:rsid w:val="00F70149"/>
    <w:rsid w:val="00F77D7E"/>
    <w:rsid w:val="00F84327"/>
    <w:rsid w:val="00F85040"/>
    <w:rsid w:val="00F86437"/>
    <w:rsid w:val="00F90E1C"/>
    <w:rsid w:val="00F92247"/>
    <w:rsid w:val="00F951DC"/>
    <w:rsid w:val="00FA07FA"/>
    <w:rsid w:val="00FA6E73"/>
    <w:rsid w:val="00FA7B96"/>
    <w:rsid w:val="00FB252F"/>
    <w:rsid w:val="00FB2CE7"/>
    <w:rsid w:val="00FB3A50"/>
    <w:rsid w:val="00FC388B"/>
    <w:rsid w:val="00FC3B9E"/>
    <w:rsid w:val="00FC5571"/>
    <w:rsid w:val="00FC678E"/>
    <w:rsid w:val="00FD07EE"/>
    <w:rsid w:val="00FD3C5B"/>
    <w:rsid w:val="00FD6318"/>
    <w:rsid w:val="00FD74CA"/>
    <w:rsid w:val="00FE1FC9"/>
    <w:rsid w:val="00FE43CD"/>
    <w:rsid w:val="00FE4EE7"/>
    <w:rsid w:val="00FE7A47"/>
    <w:rsid w:val="00FF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4600"/>
  <w15:docId w15:val="{2F264F5A-B125-47A5-A2F2-1B7CB972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1462"/>
      <w:outlineLvl w:val="0"/>
    </w:pPr>
    <w:rPr>
      <w:b/>
      <w:bCs/>
    </w:rPr>
  </w:style>
  <w:style w:type="paragraph" w:styleId="Heading4">
    <w:name w:val="heading 4"/>
    <w:basedOn w:val="Normal"/>
    <w:next w:val="Normal"/>
    <w:link w:val="Heading4Char"/>
    <w:uiPriority w:val="9"/>
    <w:semiHidden/>
    <w:unhideWhenUsed/>
    <w:qFormat/>
    <w:rsid w:val="00C53C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51" w:hanging="339"/>
    </w:pPr>
  </w:style>
  <w:style w:type="paragraph" w:customStyle="1" w:styleId="TableParagraph">
    <w:name w:val="Table Paragraph"/>
    <w:basedOn w:val="Normal"/>
    <w:uiPriority w:val="1"/>
    <w:qFormat/>
    <w:pPr>
      <w:ind w:left="101"/>
    </w:pPr>
  </w:style>
  <w:style w:type="paragraph" w:styleId="FootnoteText">
    <w:name w:val="footnote text"/>
    <w:basedOn w:val="Normal"/>
    <w:link w:val="FootnoteTextChar"/>
    <w:uiPriority w:val="99"/>
    <w:semiHidden/>
    <w:unhideWhenUsed/>
    <w:rsid w:val="000F529F"/>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F529F"/>
    <w:rPr>
      <w:sz w:val="20"/>
      <w:szCs w:val="20"/>
    </w:rPr>
  </w:style>
  <w:style w:type="character" w:styleId="FootnoteReference">
    <w:name w:val="footnote reference"/>
    <w:basedOn w:val="DefaultParagraphFont"/>
    <w:uiPriority w:val="99"/>
    <w:semiHidden/>
    <w:unhideWhenUsed/>
    <w:rsid w:val="000F529F"/>
    <w:rPr>
      <w:vertAlign w:val="superscript"/>
    </w:rPr>
  </w:style>
  <w:style w:type="table" w:styleId="TableGrid">
    <w:name w:val="Table Grid"/>
    <w:basedOn w:val="TableNormal"/>
    <w:uiPriority w:val="59"/>
    <w:rsid w:val="000F529F"/>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529F"/>
    <w:pPr>
      <w:widowControl/>
      <w:autoSpaceDE/>
      <w:autoSpaceDN/>
    </w:pPr>
    <w:rPr>
      <w:sz w:val="24"/>
      <w:szCs w:val="24"/>
    </w:rPr>
  </w:style>
  <w:style w:type="character" w:styleId="Hyperlink">
    <w:name w:val="Hyperlink"/>
    <w:basedOn w:val="DefaultParagraphFont"/>
    <w:uiPriority w:val="99"/>
    <w:unhideWhenUsed/>
    <w:rsid w:val="000F529F"/>
    <w:rPr>
      <w:color w:val="0000FF" w:themeColor="hyperlink"/>
      <w:u w:val="single"/>
    </w:rPr>
  </w:style>
  <w:style w:type="paragraph" w:styleId="Header">
    <w:name w:val="header"/>
    <w:basedOn w:val="Normal"/>
    <w:link w:val="HeaderChar"/>
    <w:uiPriority w:val="99"/>
    <w:unhideWhenUsed/>
    <w:rsid w:val="00086809"/>
    <w:pPr>
      <w:tabs>
        <w:tab w:val="center" w:pos="4680"/>
        <w:tab w:val="right" w:pos="9360"/>
      </w:tabs>
    </w:pPr>
  </w:style>
  <w:style w:type="character" w:customStyle="1" w:styleId="HeaderChar">
    <w:name w:val="Header Char"/>
    <w:basedOn w:val="DefaultParagraphFont"/>
    <w:link w:val="Header"/>
    <w:uiPriority w:val="99"/>
    <w:rsid w:val="00086809"/>
    <w:rPr>
      <w:rFonts w:ascii="Calibri" w:eastAsia="Calibri" w:hAnsi="Calibri" w:cs="Calibri"/>
      <w:lang w:val="ro-RO"/>
    </w:rPr>
  </w:style>
  <w:style w:type="paragraph" w:styleId="Footer">
    <w:name w:val="footer"/>
    <w:basedOn w:val="Normal"/>
    <w:link w:val="FooterChar"/>
    <w:uiPriority w:val="99"/>
    <w:unhideWhenUsed/>
    <w:rsid w:val="00086809"/>
    <w:pPr>
      <w:tabs>
        <w:tab w:val="center" w:pos="4680"/>
        <w:tab w:val="right" w:pos="9360"/>
      </w:tabs>
    </w:pPr>
  </w:style>
  <w:style w:type="character" w:customStyle="1" w:styleId="FooterChar">
    <w:name w:val="Footer Char"/>
    <w:basedOn w:val="DefaultParagraphFont"/>
    <w:link w:val="Footer"/>
    <w:uiPriority w:val="99"/>
    <w:rsid w:val="00086809"/>
    <w:rPr>
      <w:rFonts w:ascii="Calibri" w:eastAsia="Calibri" w:hAnsi="Calibri" w:cs="Calibri"/>
      <w:lang w:val="ro-RO"/>
    </w:rPr>
  </w:style>
  <w:style w:type="paragraph" w:styleId="NormalWeb">
    <w:name w:val="Normal (Web)"/>
    <w:basedOn w:val="Normal"/>
    <w:uiPriority w:val="99"/>
    <w:unhideWhenUsed/>
    <w:rsid w:val="007C3B9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C53CD7"/>
    <w:rPr>
      <w:rFonts w:asciiTheme="majorHAnsi" w:eastAsiaTheme="majorEastAsia" w:hAnsiTheme="majorHAnsi" w:cstheme="majorBidi"/>
      <w:i/>
      <w:iCs/>
      <w:color w:val="365F91" w:themeColor="accent1" w:themeShade="BF"/>
      <w:lang w:val="ro-RO"/>
    </w:rPr>
  </w:style>
  <w:style w:type="character" w:styleId="Strong">
    <w:name w:val="Strong"/>
    <w:basedOn w:val="DefaultParagraphFont"/>
    <w:uiPriority w:val="22"/>
    <w:qFormat/>
    <w:rsid w:val="0023703C"/>
    <w:rPr>
      <w:b/>
      <w:bCs/>
    </w:rPr>
  </w:style>
  <w:style w:type="character" w:customStyle="1" w:styleId="docheader">
    <w:name w:val="doc_header"/>
    <w:basedOn w:val="DefaultParagraphFont"/>
    <w:rsid w:val="0023703C"/>
  </w:style>
  <w:style w:type="character" w:styleId="CommentReference">
    <w:name w:val="annotation reference"/>
    <w:basedOn w:val="DefaultParagraphFont"/>
    <w:uiPriority w:val="99"/>
    <w:semiHidden/>
    <w:unhideWhenUsed/>
    <w:rsid w:val="00FE1FC9"/>
    <w:rPr>
      <w:sz w:val="16"/>
      <w:szCs w:val="16"/>
    </w:rPr>
  </w:style>
  <w:style w:type="paragraph" w:styleId="CommentText">
    <w:name w:val="annotation text"/>
    <w:basedOn w:val="Normal"/>
    <w:link w:val="CommentTextChar"/>
    <w:uiPriority w:val="99"/>
    <w:semiHidden/>
    <w:unhideWhenUsed/>
    <w:rsid w:val="00FE1FC9"/>
    <w:rPr>
      <w:sz w:val="20"/>
      <w:szCs w:val="20"/>
    </w:rPr>
  </w:style>
  <w:style w:type="character" w:customStyle="1" w:styleId="CommentTextChar">
    <w:name w:val="Comment Text Char"/>
    <w:basedOn w:val="DefaultParagraphFont"/>
    <w:link w:val="CommentText"/>
    <w:uiPriority w:val="99"/>
    <w:semiHidden/>
    <w:rsid w:val="00FE1FC9"/>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FE1FC9"/>
    <w:rPr>
      <w:b/>
      <w:bCs/>
    </w:rPr>
  </w:style>
  <w:style w:type="character" w:customStyle="1" w:styleId="CommentSubjectChar">
    <w:name w:val="Comment Subject Char"/>
    <w:basedOn w:val="CommentTextChar"/>
    <w:link w:val="CommentSubject"/>
    <w:uiPriority w:val="99"/>
    <w:semiHidden/>
    <w:rsid w:val="00FE1FC9"/>
    <w:rPr>
      <w:rFonts w:ascii="Calibri" w:eastAsia="Calibri" w:hAnsi="Calibri" w:cs="Calibri"/>
      <w:b/>
      <w:bCs/>
      <w:sz w:val="20"/>
      <w:szCs w:val="20"/>
      <w:lang w:val="ro-RO"/>
    </w:rPr>
  </w:style>
  <w:style w:type="character" w:styleId="Emphasis">
    <w:name w:val="Emphasis"/>
    <w:basedOn w:val="DefaultParagraphFont"/>
    <w:uiPriority w:val="20"/>
    <w:qFormat/>
    <w:rsid w:val="004D3155"/>
    <w:rPr>
      <w:i/>
      <w:iCs/>
    </w:rPr>
  </w:style>
  <w:style w:type="paragraph" w:styleId="Revision">
    <w:name w:val="Revision"/>
    <w:hidden/>
    <w:uiPriority w:val="99"/>
    <w:semiHidden/>
    <w:rsid w:val="009F776A"/>
    <w:pPr>
      <w:widowControl/>
      <w:autoSpaceDE/>
      <w:autoSpaceDN/>
    </w:pPr>
    <w:rPr>
      <w:rFonts w:ascii="Calibri" w:eastAsia="Calibri" w:hAnsi="Calibri" w:cs="Calibri"/>
      <w:lang w:val="ro-RO"/>
    </w:rPr>
  </w:style>
  <w:style w:type="character" w:styleId="UnresolvedMention">
    <w:name w:val="Unresolved Mention"/>
    <w:basedOn w:val="DefaultParagraphFont"/>
    <w:uiPriority w:val="99"/>
    <w:semiHidden/>
    <w:unhideWhenUsed/>
    <w:rsid w:val="00D71FED"/>
    <w:rPr>
      <w:color w:val="605E5C"/>
      <w:shd w:val="clear" w:color="auto" w:fill="E1DFDD"/>
    </w:rPr>
  </w:style>
  <w:style w:type="character" w:styleId="FollowedHyperlink">
    <w:name w:val="FollowedHyperlink"/>
    <w:basedOn w:val="DefaultParagraphFont"/>
    <w:uiPriority w:val="99"/>
    <w:semiHidden/>
    <w:unhideWhenUsed/>
    <w:rsid w:val="00331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574">
      <w:bodyDiv w:val="1"/>
      <w:marLeft w:val="0"/>
      <w:marRight w:val="0"/>
      <w:marTop w:val="0"/>
      <w:marBottom w:val="0"/>
      <w:divBdr>
        <w:top w:val="none" w:sz="0" w:space="0" w:color="auto"/>
        <w:left w:val="none" w:sz="0" w:space="0" w:color="auto"/>
        <w:bottom w:val="none" w:sz="0" w:space="0" w:color="auto"/>
        <w:right w:val="none" w:sz="0" w:space="0" w:color="auto"/>
      </w:divBdr>
    </w:div>
    <w:div w:id="186724307">
      <w:bodyDiv w:val="1"/>
      <w:marLeft w:val="0"/>
      <w:marRight w:val="0"/>
      <w:marTop w:val="0"/>
      <w:marBottom w:val="0"/>
      <w:divBdr>
        <w:top w:val="none" w:sz="0" w:space="0" w:color="auto"/>
        <w:left w:val="none" w:sz="0" w:space="0" w:color="auto"/>
        <w:bottom w:val="none" w:sz="0" w:space="0" w:color="auto"/>
        <w:right w:val="none" w:sz="0" w:space="0" w:color="auto"/>
      </w:divBdr>
    </w:div>
    <w:div w:id="23482803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83">
          <w:marLeft w:val="0"/>
          <w:marRight w:val="0"/>
          <w:marTop w:val="0"/>
          <w:marBottom w:val="0"/>
          <w:divBdr>
            <w:top w:val="none" w:sz="0" w:space="0" w:color="auto"/>
            <w:left w:val="none" w:sz="0" w:space="0" w:color="auto"/>
            <w:bottom w:val="none" w:sz="0" w:space="0" w:color="auto"/>
            <w:right w:val="none" w:sz="0" w:space="0" w:color="auto"/>
          </w:divBdr>
        </w:div>
        <w:div w:id="1771661754">
          <w:marLeft w:val="0"/>
          <w:marRight w:val="0"/>
          <w:marTop w:val="0"/>
          <w:marBottom w:val="0"/>
          <w:divBdr>
            <w:top w:val="none" w:sz="0" w:space="0" w:color="auto"/>
            <w:left w:val="none" w:sz="0" w:space="0" w:color="auto"/>
            <w:bottom w:val="none" w:sz="0" w:space="0" w:color="auto"/>
            <w:right w:val="none" w:sz="0" w:space="0" w:color="auto"/>
          </w:divBdr>
        </w:div>
        <w:div w:id="655184718">
          <w:marLeft w:val="0"/>
          <w:marRight w:val="0"/>
          <w:marTop w:val="0"/>
          <w:marBottom w:val="0"/>
          <w:divBdr>
            <w:top w:val="none" w:sz="0" w:space="0" w:color="auto"/>
            <w:left w:val="none" w:sz="0" w:space="0" w:color="auto"/>
            <w:bottom w:val="none" w:sz="0" w:space="0" w:color="auto"/>
            <w:right w:val="none" w:sz="0" w:space="0" w:color="auto"/>
          </w:divBdr>
        </w:div>
        <w:div w:id="1807091274">
          <w:marLeft w:val="0"/>
          <w:marRight w:val="0"/>
          <w:marTop w:val="0"/>
          <w:marBottom w:val="0"/>
          <w:divBdr>
            <w:top w:val="none" w:sz="0" w:space="0" w:color="auto"/>
            <w:left w:val="none" w:sz="0" w:space="0" w:color="auto"/>
            <w:bottom w:val="none" w:sz="0" w:space="0" w:color="auto"/>
            <w:right w:val="none" w:sz="0" w:space="0" w:color="auto"/>
          </w:divBdr>
        </w:div>
        <w:div w:id="1084380147">
          <w:marLeft w:val="0"/>
          <w:marRight w:val="0"/>
          <w:marTop w:val="0"/>
          <w:marBottom w:val="0"/>
          <w:divBdr>
            <w:top w:val="none" w:sz="0" w:space="0" w:color="auto"/>
            <w:left w:val="none" w:sz="0" w:space="0" w:color="auto"/>
            <w:bottom w:val="none" w:sz="0" w:space="0" w:color="auto"/>
            <w:right w:val="none" w:sz="0" w:space="0" w:color="auto"/>
          </w:divBdr>
        </w:div>
        <w:div w:id="912083159">
          <w:marLeft w:val="0"/>
          <w:marRight w:val="0"/>
          <w:marTop w:val="0"/>
          <w:marBottom w:val="0"/>
          <w:divBdr>
            <w:top w:val="none" w:sz="0" w:space="0" w:color="auto"/>
            <w:left w:val="none" w:sz="0" w:space="0" w:color="auto"/>
            <w:bottom w:val="none" w:sz="0" w:space="0" w:color="auto"/>
            <w:right w:val="none" w:sz="0" w:space="0" w:color="auto"/>
          </w:divBdr>
        </w:div>
        <w:div w:id="138158156">
          <w:marLeft w:val="0"/>
          <w:marRight w:val="0"/>
          <w:marTop w:val="0"/>
          <w:marBottom w:val="0"/>
          <w:divBdr>
            <w:top w:val="none" w:sz="0" w:space="0" w:color="auto"/>
            <w:left w:val="none" w:sz="0" w:space="0" w:color="auto"/>
            <w:bottom w:val="none" w:sz="0" w:space="0" w:color="auto"/>
            <w:right w:val="none" w:sz="0" w:space="0" w:color="auto"/>
          </w:divBdr>
        </w:div>
      </w:divsChild>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440614441">
      <w:bodyDiv w:val="1"/>
      <w:marLeft w:val="0"/>
      <w:marRight w:val="0"/>
      <w:marTop w:val="0"/>
      <w:marBottom w:val="0"/>
      <w:divBdr>
        <w:top w:val="none" w:sz="0" w:space="0" w:color="auto"/>
        <w:left w:val="none" w:sz="0" w:space="0" w:color="auto"/>
        <w:bottom w:val="none" w:sz="0" w:space="0" w:color="auto"/>
        <w:right w:val="none" w:sz="0" w:space="0" w:color="auto"/>
      </w:divBdr>
    </w:div>
    <w:div w:id="588928235">
      <w:bodyDiv w:val="1"/>
      <w:marLeft w:val="0"/>
      <w:marRight w:val="0"/>
      <w:marTop w:val="0"/>
      <w:marBottom w:val="0"/>
      <w:divBdr>
        <w:top w:val="none" w:sz="0" w:space="0" w:color="auto"/>
        <w:left w:val="none" w:sz="0" w:space="0" w:color="auto"/>
        <w:bottom w:val="none" w:sz="0" w:space="0" w:color="auto"/>
        <w:right w:val="none" w:sz="0" w:space="0" w:color="auto"/>
      </w:divBdr>
    </w:div>
    <w:div w:id="885409259">
      <w:bodyDiv w:val="1"/>
      <w:marLeft w:val="0"/>
      <w:marRight w:val="0"/>
      <w:marTop w:val="0"/>
      <w:marBottom w:val="0"/>
      <w:divBdr>
        <w:top w:val="none" w:sz="0" w:space="0" w:color="auto"/>
        <w:left w:val="none" w:sz="0" w:space="0" w:color="auto"/>
        <w:bottom w:val="none" w:sz="0" w:space="0" w:color="auto"/>
        <w:right w:val="none" w:sz="0" w:space="0" w:color="auto"/>
      </w:divBdr>
    </w:div>
    <w:div w:id="888615284">
      <w:bodyDiv w:val="1"/>
      <w:marLeft w:val="0"/>
      <w:marRight w:val="0"/>
      <w:marTop w:val="0"/>
      <w:marBottom w:val="0"/>
      <w:divBdr>
        <w:top w:val="none" w:sz="0" w:space="0" w:color="auto"/>
        <w:left w:val="none" w:sz="0" w:space="0" w:color="auto"/>
        <w:bottom w:val="none" w:sz="0" w:space="0" w:color="auto"/>
        <w:right w:val="none" w:sz="0" w:space="0" w:color="auto"/>
      </w:divBdr>
    </w:div>
    <w:div w:id="944734187">
      <w:bodyDiv w:val="1"/>
      <w:marLeft w:val="0"/>
      <w:marRight w:val="0"/>
      <w:marTop w:val="0"/>
      <w:marBottom w:val="0"/>
      <w:divBdr>
        <w:top w:val="none" w:sz="0" w:space="0" w:color="auto"/>
        <w:left w:val="none" w:sz="0" w:space="0" w:color="auto"/>
        <w:bottom w:val="none" w:sz="0" w:space="0" w:color="auto"/>
        <w:right w:val="none" w:sz="0" w:space="0" w:color="auto"/>
      </w:divBdr>
    </w:div>
    <w:div w:id="999163842">
      <w:bodyDiv w:val="1"/>
      <w:marLeft w:val="0"/>
      <w:marRight w:val="0"/>
      <w:marTop w:val="0"/>
      <w:marBottom w:val="0"/>
      <w:divBdr>
        <w:top w:val="none" w:sz="0" w:space="0" w:color="auto"/>
        <w:left w:val="none" w:sz="0" w:space="0" w:color="auto"/>
        <w:bottom w:val="none" w:sz="0" w:space="0" w:color="auto"/>
        <w:right w:val="none" w:sz="0" w:space="0" w:color="auto"/>
      </w:divBdr>
    </w:div>
    <w:div w:id="1085610823">
      <w:bodyDiv w:val="1"/>
      <w:marLeft w:val="0"/>
      <w:marRight w:val="0"/>
      <w:marTop w:val="0"/>
      <w:marBottom w:val="0"/>
      <w:divBdr>
        <w:top w:val="none" w:sz="0" w:space="0" w:color="auto"/>
        <w:left w:val="none" w:sz="0" w:space="0" w:color="auto"/>
        <w:bottom w:val="none" w:sz="0" w:space="0" w:color="auto"/>
        <w:right w:val="none" w:sz="0" w:space="0" w:color="auto"/>
      </w:divBdr>
    </w:div>
    <w:div w:id="1127621123">
      <w:bodyDiv w:val="1"/>
      <w:marLeft w:val="0"/>
      <w:marRight w:val="0"/>
      <w:marTop w:val="0"/>
      <w:marBottom w:val="0"/>
      <w:divBdr>
        <w:top w:val="none" w:sz="0" w:space="0" w:color="auto"/>
        <w:left w:val="none" w:sz="0" w:space="0" w:color="auto"/>
        <w:bottom w:val="none" w:sz="0" w:space="0" w:color="auto"/>
        <w:right w:val="none" w:sz="0" w:space="0" w:color="auto"/>
      </w:divBdr>
    </w:div>
    <w:div w:id="1139419734">
      <w:bodyDiv w:val="1"/>
      <w:marLeft w:val="0"/>
      <w:marRight w:val="0"/>
      <w:marTop w:val="0"/>
      <w:marBottom w:val="0"/>
      <w:divBdr>
        <w:top w:val="none" w:sz="0" w:space="0" w:color="auto"/>
        <w:left w:val="none" w:sz="0" w:space="0" w:color="auto"/>
        <w:bottom w:val="none" w:sz="0" w:space="0" w:color="auto"/>
        <w:right w:val="none" w:sz="0" w:space="0" w:color="auto"/>
      </w:divBdr>
    </w:div>
    <w:div w:id="1172452109">
      <w:bodyDiv w:val="1"/>
      <w:marLeft w:val="0"/>
      <w:marRight w:val="0"/>
      <w:marTop w:val="0"/>
      <w:marBottom w:val="0"/>
      <w:divBdr>
        <w:top w:val="none" w:sz="0" w:space="0" w:color="auto"/>
        <w:left w:val="none" w:sz="0" w:space="0" w:color="auto"/>
        <w:bottom w:val="none" w:sz="0" w:space="0" w:color="auto"/>
        <w:right w:val="none" w:sz="0" w:space="0" w:color="auto"/>
      </w:divBdr>
    </w:div>
    <w:div w:id="1294285197">
      <w:bodyDiv w:val="1"/>
      <w:marLeft w:val="0"/>
      <w:marRight w:val="0"/>
      <w:marTop w:val="0"/>
      <w:marBottom w:val="0"/>
      <w:divBdr>
        <w:top w:val="none" w:sz="0" w:space="0" w:color="auto"/>
        <w:left w:val="none" w:sz="0" w:space="0" w:color="auto"/>
        <w:bottom w:val="none" w:sz="0" w:space="0" w:color="auto"/>
        <w:right w:val="none" w:sz="0" w:space="0" w:color="auto"/>
      </w:divBdr>
    </w:div>
    <w:div w:id="1358695500">
      <w:bodyDiv w:val="1"/>
      <w:marLeft w:val="0"/>
      <w:marRight w:val="0"/>
      <w:marTop w:val="0"/>
      <w:marBottom w:val="0"/>
      <w:divBdr>
        <w:top w:val="none" w:sz="0" w:space="0" w:color="auto"/>
        <w:left w:val="none" w:sz="0" w:space="0" w:color="auto"/>
        <w:bottom w:val="none" w:sz="0" w:space="0" w:color="auto"/>
        <w:right w:val="none" w:sz="0" w:space="0" w:color="auto"/>
      </w:divBdr>
    </w:div>
    <w:div w:id="1697266380">
      <w:bodyDiv w:val="1"/>
      <w:marLeft w:val="0"/>
      <w:marRight w:val="0"/>
      <w:marTop w:val="0"/>
      <w:marBottom w:val="0"/>
      <w:divBdr>
        <w:top w:val="none" w:sz="0" w:space="0" w:color="auto"/>
        <w:left w:val="none" w:sz="0" w:space="0" w:color="auto"/>
        <w:bottom w:val="none" w:sz="0" w:space="0" w:color="auto"/>
        <w:right w:val="none" w:sz="0" w:space="0" w:color="auto"/>
      </w:divBdr>
    </w:div>
    <w:div w:id="1815639861">
      <w:bodyDiv w:val="1"/>
      <w:marLeft w:val="0"/>
      <w:marRight w:val="0"/>
      <w:marTop w:val="0"/>
      <w:marBottom w:val="0"/>
      <w:divBdr>
        <w:top w:val="none" w:sz="0" w:space="0" w:color="auto"/>
        <w:left w:val="none" w:sz="0" w:space="0" w:color="auto"/>
        <w:bottom w:val="none" w:sz="0" w:space="0" w:color="auto"/>
        <w:right w:val="none" w:sz="0" w:space="0" w:color="auto"/>
      </w:divBdr>
    </w:div>
    <w:div w:id="1821000048">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icii.sociale.iv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Downloads\servicii.sociale.ivc@gmail.com" TargetMode="External"/><Relationship Id="rId4" Type="http://schemas.openxmlformats.org/officeDocument/2006/relationships/settings" Target="settings.xml"/><Relationship Id="rId9" Type="http://schemas.openxmlformats.org/officeDocument/2006/relationships/hyperlink" Target="mailto:servicii.sociale.ivc@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F1DB-52A1-484C-AA68-CBDC3E5A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1700</Words>
  <Characters>9691</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2022-04-29T08:04:00Z</cp:lastPrinted>
  <dcterms:created xsi:type="dcterms:W3CDTF">2022-06-01T11:04:00Z</dcterms:created>
  <dcterms:modified xsi:type="dcterms:W3CDTF">2022-06-01T11:04:00Z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PDFium</vt:lpwstr>
  </property>
  <property fmtid="{D5CDD505-2E9C-101B-9397-08002B2CF9AE}" pid="4" name="LastSaved">
    <vt:filetime>2021-07-05T00:00:00Z</vt:filetime>
  </property>
</Properties>
</file>