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8782" w14:textId="77777777" w:rsidR="00B0798D" w:rsidRPr="00B0798D" w:rsidRDefault="00B0798D" w:rsidP="00B0798D">
      <w:pPr>
        <w:pBdr>
          <w:top w:val="nil"/>
          <w:left w:val="nil"/>
          <w:bottom w:val="nil"/>
          <w:right w:val="nil"/>
          <w:between w:val="nil"/>
        </w:pBdr>
        <w:spacing w:after="0" w:line="240" w:lineRule="auto"/>
        <w:jc w:val="center"/>
        <w:rPr>
          <w:rFonts w:ascii="Times New Roman" w:hAnsi="Times New Roman" w:cs="Times New Roman"/>
          <w:bCs/>
          <w:sz w:val="32"/>
          <w:szCs w:val="32"/>
          <w:lang w:val="ro-RO"/>
        </w:rPr>
      </w:pPr>
      <w:r w:rsidRPr="00B0798D">
        <w:rPr>
          <w:rFonts w:ascii="Times New Roman" w:hAnsi="Times New Roman" w:cs="Times New Roman"/>
          <w:b/>
          <w:sz w:val="32"/>
          <w:szCs w:val="32"/>
          <w:lang w:val="ro-RO"/>
        </w:rPr>
        <w:t>Formular de aplicare</w:t>
      </w:r>
    </w:p>
    <w:p w14:paraId="32C25726" w14:textId="56F58CFE" w:rsidR="00B0798D" w:rsidRPr="00B0798D" w:rsidRDefault="00B0798D" w:rsidP="00B0798D">
      <w:pPr>
        <w:pBdr>
          <w:top w:val="nil"/>
          <w:left w:val="nil"/>
          <w:bottom w:val="nil"/>
          <w:right w:val="nil"/>
          <w:between w:val="nil"/>
        </w:pBdr>
        <w:spacing w:after="0" w:line="240" w:lineRule="auto"/>
        <w:jc w:val="center"/>
        <w:rPr>
          <w:rFonts w:ascii="Times New Roman" w:hAnsi="Times New Roman" w:cs="Times New Roman"/>
          <w:bCs/>
          <w:color w:val="000000"/>
          <w:sz w:val="32"/>
          <w:szCs w:val="32"/>
          <w:lang w:val="ro-RO"/>
        </w:rPr>
      </w:pPr>
      <w:r w:rsidRPr="00B0798D">
        <w:rPr>
          <w:rFonts w:ascii="Times New Roman" w:hAnsi="Times New Roman" w:cs="Times New Roman"/>
          <w:bCs/>
          <w:sz w:val="32"/>
          <w:szCs w:val="32"/>
          <w:lang w:val="ro-RO"/>
        </w:rPr>
        <w:t xml:space="preserve"> pentru participare în </w:t>
      </w:r>
      <w:r w:rsidRPr="00B0798D">
        <w:rPr>
          <w:rFonts w:ascii="Times New Roman" w:hAnsi="Times New Roman" w:cs="Times New Roman"/>
          <w:bCs/>
          <w:color w:val="000000"/>
          <w:sz w:val="32"/>
          <w:szCs w:val="32"/>
          <w:lang w:val="ro-RO"/>
        </w:rPr>
        <w:t>instruirile organizate în cadrul proiectului</w:t>
      </w:r>
    </w:p>
    <w:p w14:paraId="1AD5901B" w14:textId="57C90C9B" w:rsidR="00B0798D" w:rsidRPr="00B0798D" w:rsidRDefault="00B0798D" w:rsidP="00B0798D">
      <w:pPr>
        <w:pBdr>
          <w:top w:val="nil"/>
          <w:left w:val="nil"/>
          <w:bottom w:val="nil"/>
          <w:right w:val="nil"/>
          <w:between w:val="nil"/>
        </w:pBdr>
        <w:spacing w:after="0" w:line="240" w:lineRule="auto"/>
        <w:jc w:val="center"/>
        <w:rPr>
          <w:rFonts w:ascii="Times New Roman" w:hAnsi="Times New Roman" w:cs="Times New Roman"/>
          <w:bCs/>
          <w:color w:val="000000"/>
          <w:sz w:val="32"/>
          <w:szCs w:val="32"/>
          <w:lang w:val="ro-RO"/>
        </w:rPr>
      </w:pPr>
      <w:r w:rsidRPr="00B0798D">
        <w:rPr>
          <w:rFonts w:ascii="Times New Roman" w:hAnsi="Times New Roman" w:cs="Times New Roman"/>
          <w:bCs/>
          <w:color w:val="000000"/>
          <w:sz w:val="32"/>
          <w:szCs w:val="32"/>
          <w:lang w:val="ro-RO"/>
        </w:rPr>
        <w:t xml:space="preserve"> „Parteneriate locale pentru abilitarea femeilor </w:t>
      </w:r>
    </w:p>
    <w:p w14:paraId="64962D3C" w14:textId="0E06222B" w:rsidR="00B0798D" w:rsidRPr="00B0798D" w:rsidRDefault="00B0798D" w:rsidP="00B0798D">
      <w:pPr>
        <w:pBdr>
          <w:top w:val="nil"/>
          <w:left w:val="nil"/>
          <w:bottom w:val="nil"/>
          <w:right w:val="nil"/>
          <w:between w:val="nil"/>
        </w:pBdr>
        <w:spacing w:after="0" w:line="240" w:lineRule="auto"/>
        <w:jc w:val="center"/>
        <w:rPr>
          <w:rFonts w:ascii="Times New Roman" w:hAnsi="Times New Roman" w:cs="Times New Roman"/>
          <w:bCs/>
          <w:color w:val="000000"/>
          <w:sz w:val="32"/>
          <w:szCs w:val="32"/>
          <w:lang w:val="ro-RO"/>
        </w:rPr>
      </w:pPr>
      <w:r w:rsidRPr="00B0798D">
        <w:rPr>
          <w:rFonts w:ascii="Times New Roman" w:hAnsi="Times New Roman" w:cs="Times New Roman"/>
          <w:bCs/>
          <w:color w:val="000000"/>
          <w:sz w:val="32"/>
          <w:szCs w:val="32"/>
          <w:lang w:val="ro-RO"/>
        </w:rPr>
        <w:t>din raioanele Cahul și Ungheni”</w:t>
      </w:r>
    </w:p>
    <w:p w14:paraId="70524E3B" w14:textId="77777777" w:rsidR="00B0798D" w:rsidRPr="00B0798D" w:rsidRDefault="00B0798D" w:rsidP="00B0798D">
      <w:pPr>
        <w:rPr>
          <w:rFonts w:ascii="Times New Roman" w:hAnsi="Times New Roman" w:cs="Times New Roman"/>
          <w:b/>
          <w:sz w:val="40"/>
          <w:szCs w:val="40"/>
          <w:lang w:val="ro-RO"/>
        </w:rPr>
      </w:pPr>
    </w:p>
    <w:tbl>
      <w:tblPr>
        <w:tblStyle w:val="TableGrid"/>
        <w:tblW w:w="0" w:type="auto"/>
        <w:tblLook w:val="04A0" w:firstRow="1" w:lastRow="0" w:firstColumn="1" w:lastColumn="0" w:noHBand="0" w:noVBand="1"/>
      </w:tblPr>
      <w:tblGrid>
        <w:gridCol w:w="4675"/>
        <w:gridCol w:w="4675"/>
      </w:tblGrid>
      <w:tr w:rsidR="00B0798D" w:rsidRPr="00B0798D" w14:paraId="600A3C27" w14:textId="77777777" w:rsidTr="00196177">
        <w:tc>
          <w:tcPr>
            <w:tcW w:w="4675" w:type="dxa"/>
          </w:tcPr>
          <w:p w14:paraId="20901BCE"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b/>
                <w:lang w:val="ro-RO"/>
              </w:rPr>
              <w:t>Numele</w:t>
            </w:r>
          </w:p>
        </w:tc>
        <w:tc>
          <w:tcPr>
            <w:tcW w:w="4675" w:type="dxa"/>
          </w:tcPr>
          <w:p w14:paraId="538776BE" w14:textId="77777777" w:rsidR="00B0798D" w:rsidRPr="00B0798D" w:rsidRDefault="00B0798D" w:rsidP="00196177">
            <w:pPr>
              <w:rPr>
                <w:rFonts w:ascii="Times New Roman" w:hAnsi="Times New Roman" w:cs="Times New Roman"/>
                <w:b/>
                <w:lang w:val="ro-RO"/>
              </w:rPr>
            </w:pPr>
            <w:r w:rsidRPr="00B0798D">
              <w:rPr>
                <w:rFonts w:ascii="Times New Roman" w:hAnsi="Times New Roman" w:cs="Times New Roman"/>
                <w:b/>
                <w:lang w:val="ro-RO"/>
              </w:rPr>
              <w:t>Prenume</w:t>
            </w:r>
          </w:p>
          <w:p w14:paraId="0EE326C0" w14:textId="77777777" w:rsidR="00B0798D" w:rsidRPr="00B0798D" w:rsidRDefault="00B0798D" w:rsidP="00196177">
            <w:pPr>
              <w:rPr>
                <w:rFonts w:ascii="Times New Roman" w:hAnsi="Times New Roman" w:cs="Times New Roman"/>
                <w:lang w:val="ro-RO"/>
              </w:rPr>
            </w:pPr>
          </w:p>
          <w:p w14:paraId="3B52516B" w14:textId="77777777" w:rsidR="00B0798D" w:rsidRPr="00B0798D" w:rsidRDefault="00B0798D" w:rsidP="00196177">
            <w:pPr>
              <w:rPr>
                <w:rFonts w:ascii="Times New Roman" w:hAnsi="Times New Roman" w:cs="Times New Roman"/>
                <w:lang w:val="ro-RO"/>
              </w:rPr>
            </w:pPr>
          </w:p>
        </w:tc>
      </w:tr>
      <w:tr w:rsidR="00B0798D" w:rsidRPr="00B0798D" w14:paraId="77FBE3E3" w14:textId="77777777" w:rsidTr="00196177">
        <w:tc>
          <w:tcPr>
            <w:tcW w:w="4675" w:type="dxa"/>
          </w:tcPr>
          <w:p w14:paraId="03B28C8C" w14:textId="77777777" w:rsidR="00B0798D" w:rsidRPr="00B0798D" w:rsidRDefault="00B0798D" w:rsidP="00196177">
            <w:pPr>
              <w:rPr>
                <w:rFonts w:ascii="Times New Roman" w:hAnsi="Times New Roman" w:cs="Times New Roman"/>
                <w:b/>
                <w:lang w:val="ro-RO"/>
              </w:rPr>
            </w:pPr>
            <w:r w:rsidRPr="00B0798D">
              <w:rPr>
                <w:rFonts w:ascii="Times New Roman" w:hAnsi="Times New Roman" w:cs="Times New Roman"/>
                <w:b/>
                <w:lang w:val="ro-RO"/>
              </w:rPr>
              <w:t>F/B</w:t>
            </w:r>
          </w:p>
        </w:tc>
        <w:tc>
          <w:tcPr>
            <w:tcW w:w="4675" w:type="dxa"/>
          </w:tcPr>
          <w:p w14:paraId="73C68B4E" w14:textId="1D22B6BC" w:rsidR="00B0798D" w:rsidRPr="00B0798D" w:rsidRDefault="0002337E" w:rsidP="00196177">
            <w:pPr>
              <w:rPr>
                <w:rFonts w:ascii="Times New Roman" w:hAnsi="Times New Roman" w:cs="Times New Roman"/>
                <w:b/>
                <w:lang w:val="ro-RO"/>
              </w:rPr>
            </w:pPr>
            <w:r>
              <w:rPr>
                <w:rFonts w:ascii="Times New Roman" w:hAnsi="Times New Roman" w:cs="Times New Roman"/>
                <w:b/>
                <w:lang w:val="ro-RO"/>
              </w:rPr>
              <w:t>Vîrsta</w:t>
            </w:r>
            <w:r w:rsidR="00B0798D" w:rsidRPr="00B0798D">
              <w:rPr>
                <w:rFonts w:ascii="Times New Roman" w:hAnsi="Times New Roman" w:cs="Times New Roman"/>
                <w:b/>
                <w:lang w:val="ro-RO"/>
              </w:rPr>
              <w:t xml:space="preserve"> (bifați o opțiune):</w:t>
            </w:r>
          </w:p>
          <w:p w14:paraId="22DB353C"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18-25 ani</w:t>
            </w:r>
          </w:p>
          <w:p w14:paraId="4E96090D"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26-35 ani</w:t>
            </w:r>
          </w:p>
          <w:p w14:paraId="6CE611C9"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 xml:space="preserve">36-50 ani </w:t>
            </w:r>
          </w:p>
          <w:p w14:paraId="51453298"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 xml:space="preserve">50 + ani </w:t>
            </w:r>
          </w:p>
          <w:p w14:paraId="66B2E4AE" w14:textId="77777777" w:rsidR="00B0798D" w:rsidRPr="00B0798D" w:rsidRDefault="00B0798D" w:rsidP="00196177">
            <w:pPr>
              <w:rPr>
                <w:rFonts w:ascii="Times New Roman" w:hAnsi="Times New Roman" w:cs="Times New Roman"/>
                <w:b/>
                <w:lang w:val="ro-RO"/>
              </w:rPr>
            </w:pPr>
          </w:p>
        </w:tc>
      </w:tr>
      <w:tr w:rsidR="00B0798D" w:rsidRPr="00B0798D" w14:paraId="597BA013" w14:textId="77777777" w:rsidTr="00196177">
        <w:tc>
          <w:tcPr>
            <w:tcW w:w="4675" w:type="dxa"/>
          </w:tcPr>
          <w:p w14:paraId="15628543" w14:textId="77777777" w:rsidR="00B0798D" w:rsidRPr="00B0798D" w:rsidRDefault="00B0798D" w:rsidP="00196177">
            <w:pPr>
              <w:rPr>
                <w:rFonts w:ascii="Times New Roman" w:hAnsi="Times New Roman" w:cs="Times New Roman"/>
                <w:b/>
                <w:lang w:val="ro-RO"/>
              </w:rPr>
            </w:pPr>
            <w:r w:rsidRPr="00B0798D">
              <w:rPr>
                <w:rFonts w:ascii="Times New Roman" w:hAnsi="Times New Roman" w:cs="Times New Roman"/>
                <w:b/>
                <w:lang w:val="ro-RO"/>
              </w:rPr>
              <w:t>Bifați o opțiune care  indica ce fel de instituție reprezentați ?</w:t>
            </w:r>
          </w:p>
          <w:p w14:paraId="7F9F1050" w14:textId="77777777" w:rsidR="00B0798D" w:rsidRPr="00B0798D" w:rsidRDefault="00B0798D" w:rsidP="00196177">
            <w:pPr>
              <w:rPr>
                <w:rFonts w:ascii="Times New Roman" w:hAnsi="Times New Roman" w:cs="Times New Roman"/>
                <w:bCs/>
                <w:lang w:val="ro-RO"/>
              </w:rPr>
            </w:pPr>
          </w:p>
          <w:p w14:paraId="1441B704" w14:textId="1A4D28CB"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Asociați</w:t>
            </w:r>
            <w:r w:rsidR="00D31586">
              <w:rPr>
                <w:rFonts w:ascii="Times New Roman" w:hAnsi="Times New Roman" w:cs="Times New Roman"/>
                <w:bCs/>
                <w:lang w:val="ro-RO"/>
              </w:rPr>
              <w:t>e</w:t>
            </w:r>
            <w:r w:rsidRPr="00B0798D">
              <w:rPr>
                <w:rFonts w:ascii="Times New Roman" w:hAnsi="Times New Roman" w:cs="Times New Roman"/>
                <w:bCs/>
                <w:lang w:val="ro-RO"/>
              </w:rPr>
              <w:t xml:space="preserve"> obștească </w:t>
            </w:r>
          </w:p>
          <w:p w14:paraId="3816C1EF" w14:textId="77777777" w:rsidR="00B0798D" w:rsidRPr="00B0798D" w:rsidRDefault="00B0798D" w:rsidP="00196177">
            <w:pPr>
              <w:rPr>
                <w:rFonts w:ascii="Times New Roman" w:hAnsi="Times New Roman" w:cs="Times New Roman"/>
                <w:bCs/>
                <w:lang w:val="ro-RO"/>
              </w:rPr>
            </w:pPr>
          </w:p>
          <w:p w14:paraId="5C1AD17A"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 xml:space="preserve">Grup de inițiativă </w:t>
            </w:r>
          </w:p>
          <w:p w14:paraId="0BE3257E" w14:textId="77777777" w:rsidR="00B0798D" w:rsidRPr="00B0798D" w:rsidRDefault="00B0798D" w:rsidP="00196177">
            <w:pPr>
              <w:rPr>
                <w:rFonts w:ascii="Times New Roman" w:hAnsi="Times New Roman" w:cs="Times New Roman"/>
                <w:bCs/>
                <w:lang w:val="ro-RO"/>
              </w:rPr>
            </w:pPr>
          </w:p>
          <w:p w14:paraId="24220307" w14:textId="454772CB"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Grup de Acțiune Local</w:t>
            </w:r>
            <w:r w:rsidR="00D31586">
              <w:rPr>
                <w:rFonts w:ascii="Times New Roman" w:hAnsi="Times New Roman" w:cs="Times New Roman"/>
                <w:bCs/>
                <w:lang w:val="ro-RO"/>
              </w:rPr>
              <w:t>ă</w:t>
            </w:r>
            <w:r w:rsidRPr="00B0798D">
              <w:rPr>
                <w:rFonts w:ascii="Times New Roman" w:hAnsi="Times New Roman" w:cs="Times New Roman"/>
                <w:bCs/>
                <w:lang w:val="ro-RO"/>
              </w:rPr>
              <w:t xml:space="preserve"> </w:t>
            </w:r>
          </w:p>
          <w:p w14:paraId="47DAFC7C" w14:textId="77777777" w:rsidR="00B0798D" w:rsidRPr="00B0798D" w:rsidRDefault="00B0798D" w:rsidP="00196177">
            <w:pPr>
              <w:rPr>
                <w:rFonts w:ascii="Times New Roman" w:hAnsi="Times New Roman" w:cs="Times New Roman"/>
                <w:bCs/>
                <w:lang w:val="ro-RO"/>
              </w:rPr>
            </w:pPr>
          </w:p>
          <w:p w14:paraId="3714EBD4"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Alta (indicați ce fel)__________</w:t>
            </w:r>
          </w:p>
          <w:p w14:paraId="38A7E222" w14:textId="77777777" w:rsidR="00B0798D" w:rsidRPr="00B0798D" w:rsidRDefault="00B0798D" w:rsidP="00196177">
            <w:pPr>
              <w:rPr>
                <w:rFonts w:ascii="Times New Roman" w:hAnsi="Times New Roman" w:cs="Times New Roman"/>
                <w:b/>
                <w:lang w:val="ro-RO"/>
              </w:rPr>
            </w:pPr>
          </w:p>
        </w:tc>
        <w:tc>
          <w:tcPr>
            <w:tcW w:w="4675" w:type="dxa"/>
          </w:tcPr>
          <w:p w14:paraId="1B9AFC15" w14:textId="77777777" w:rsidR="00B0798D" w:rsidRPr="00B0798D" w:rsidRDefault="00B0798D" w:rsidP="00196177">
            <w:pPr>
              <w:rPr>
                <w:rFonts w:ascii="Times New Roman" w:hAnsi="Times New Roman" w:cs="Times New Roman"/>
                <w:b/>
                <w:bCs/>
                <w:lang w:val="ro-RO"/>
              </w:rPr>
            </w:pPr>
            <w:r w:rsidRPr="00B0798D">
              <w:rPr>
                <w:rFonts w:ascii="Times New Roman" w:hAnsi="Times New Roman" w:cs="Times New Roman"/>
                <w:b/>
                <w:bCs/>
                <w:lang w:val="ro-RO"/>
              </w:rPr>
              <w:t>Date de contact</w:t>
            </w:r>
          </w:p>
          <w:p w14:paraId="23C58148" w14:textId="77777777" w:rsidR="00B0798D" w:rsidRPr="00B0798D" w:rsidRDefault="00B0798D" w:rsidP="00196177">
            <w:pPr>
              <w:rPr>
                <w:rFonts w:ascii="Times New Roman" w:hAnsi="Times New Roman" w:cs="Times New Roman"/>
                <w:lang w:val="ro-RO"/>
              </w:rPr>
            </w:pPr>
          </w:p>
          <w:p w14:paraId="6AFD5DDA"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Denumire Asociație:</w:t>
            </w:r>
          </w:p>
          <w:p w14:paraId="150664F7"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Localitate:</w:t>
            </w:r>
          </w:p>
          <w:p w14:paraId="315C1972"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Raion:</w:t>
            </w:r>
          </w:p>
          <w:p w14:paraId="3548E95B"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 xml:space="preserve">Tel. </w:t>
            </w:r>
          </w:p>
          <w:p w14:paraId="492D11B6"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E-mail</w:t>
            </w:r>
          </w:p>
          <w:p w14:paraId="610D6229" w14:textId="77777777" w:rsidR="00B0798D" w:rsidRPr="00B0798D" w:rsidRDefault="00B0798D" w:rsidP="00196177">
            <w:pPr>
              <w:rPr>
                <w:rFonts w:ascii="Times New Roman" w:hAnsi="Times New Roman" w:cs="Times New Roman"/>
                <w:lang w:val="ro-RO"/>
              </w:rPr>
            </w:pPr>
          </w:p>
        </w:tc>
      </w:tr>
      <w:tr w:rsidR="00B0798D" w:rsidRPr="00B0798D" w14:paraId="4F2DACA1" w14:textId="77777777" w:rsidTr="00196177">
        <w:tc>
          <w:tcPr>
            <w:tcW w:w="9350" w:type="dxa"/>
            <w:gridSpan w:val="2"/>
          </w:tcPr>
          <w:p w14:paraId="76B8E94B" w14:textId="3C2C0F28" w:rsidR="00B0798D" w:rsidRPr="00B0798D" w:rsidRDefault="00B0798D" w:rsidP="00196177">
            <w:pPr>
              <w:rPr>
                <w:rFonts w:ascii="Times New Roman" w:hAnsi="Times New Roman" w:cs="Times New Roman"/>
                <w:lang w:val="ro-RO"/>
              </w:rPr>
            </w:pPr>
            <w:r w:rsidRPr="00B0798D">
              <w:rPr>
                <w:rFonts w:ascii="Times New Roman" w:hAnsi="Times New Roman" w:cs="Times New Roman"/>
                <w:b/>
                <w:bCs/>
                <w:lang w:val="ro-RO"/>
              </w:rPr>
              <w:t>V</w:t>
            </w:r>
            <w:r w:rsidR="00D31586">
              <w:rPr>
                <w:rFonts w:ascii="Times New Roman" w:hAnsi="Times New Roman" w:cs="Times New Roman"/>
                <w:b/>
                <w:bCs/>
                <w:lang w:val="ro-RO"/>
              </w:rPr>
              <w:t>ă</w:t>
            </w:r>
            <w:r w:rsidRPr="00B0798D">
              <w:rPr>
                <w:rFonts w:ascii="Times New Roman" w:hAnsi="Times New Roman" w:cs="Times New Roman"/>
                <w:b/>
                <w:bCs/>
                <w:lang w:val="ro-RO"/>
              </w:rPr>
              <w:t xml:space="preserve"> rug</w:t>
            </w:r>
            <w:r w:rsidR="00D31586">
              <w:rPr>
                <w:rFonts w:ascii="Times New Roman" w:hAnsi="Times New Roman" w:cs="Times New Roman"/>
                <w:b/>
                <w:bCs/>
                <w:lang w:val="ro-RO"/>
              </w:rPr>
              <w:t>ă</w:t>
            </w:r>
            <w:r w:rsidRPr="00B0798D">
              <w:rPr>
                <w:rFonts w:ascii="Times New Roman" w:hAnsi="Times New Roman" w:cs="Times New Roman"/>
                <w:b/>
                <w:bCs/>
                <w:lang w:val="ro-RO"/>
              </w:rPr>
              <w:t>m s</w:t>
            </w:r>
            <w:r w:rsidR="00D31586">
              <w:rPr>
                <w:rFonts w:ascii="Times New Roman" w:hAnsi="Times New Roman" w:cs="Times New Roman"/>
                <w:b/>
                <w:bCs/>
                <w:lang w:val="ro-RO"/>
              </w:rPr>
              <w:t>ă</w:t>
            </w:r>
            <w:r w:rsidRPr="00B0798D">
              <w:rPr>
                <w:rFonts w:ascii="Times New Roman" w:hAnsi="Times New Roman" w:cs="Times New Roman"/>
                <w:b/>
                <w:bCs/>
                <w:lang w:val="ro-RO"/>
              </w:rPr>
              <w:t xml:space="preserve"> faceți o descriere scurt</w:t>
            </w:r>
            <w:r w:rsidR="00D31586">
              <w:rPr>
                <w:rFonts w:ascii="Times New Roman" w:hAnsi="Times New Roman" w:cs="Times New Roman"/>
                <w:b/>
                <w:bCs/>
                <w:lang w:val="ro-RO"/>
              </w:rPr>
              <w:t>ă</w:t>
            </w:r>
            <w:r w:rsidRPr="00B0798D">
              <w:rPr>
                <w:rFonts w:ascii="Times New Roman" w:hAnsi="Times New Roman" w:cs="Times New Roman"/>
                <w:b/>
                <w:bCs/>
                <w:lang w:val="ro-RO"/>
              </w:rPr>
              <w:t xml:space="preserve"> a experienței </w:t>
            </w:r>
            <w:r w:rsidR="00D31586">
              <w:rPr>
                <w:rFonts w:ascii="Times New Roman" w:hAnsi="Times New Roman" w:cs="Times New Roman"/>
                <w:b/>
                <w:bCs/>
                <w:lang w:val="ro-RO"/>
              </w:rPr>
              <w:t>d</w:t>
            </w:r>
            <w:r w:rsidRPr="00B0798D">
              <w:rPr>
                <w:rFonts w:ascii="Times New Roman" w:hAnsi="Times New Roman" w:cs="Times New Roman"/>
                <w:b/>
                <w:bCs/>
                <w:lang w:val="ro-RO"/>
              </w:rPr>
              <w:t>umneavoastră de activitate în domeniul asociativ inclusiv în domeniul egalității de gen.</w:t>
            </w:r>
            <w:r w:rsidRPr="00B0798D">
              <w:rPr>
                <w:rFonts w:ascii="Times New Roman" w:hAnsi="Times New Roman" w:cs="Times New Roman"/>
                <w:lang w:val="ro-RO"/>
              </w:rPr>
              <w:t xml:space="preserve"> ( max. 200 cuvinte)</w:t>
            </w:r>
          </w:p>
          <w:p w14:paraId="2EDACDC5" w14:textId="77777777" w:rsidR="00B0798D" w:rsidRPr="00B0798D" w:rsidRDefault="00B0798D" w:rsidP="00196177">
            <w:pPr>
              <w:rPr>
                <w:rFonts w:ascii="Times New Roman" w:hAnsi="Times New Roman" w:cs="Times New Roman"/>
                <w:lang w:val="ro-RO"/>
              </w:rPr>
            </w:pPr>
          </w:p>
          <w:p w14:paraId="1B14CB38" w14:textId="77777777" w:rsidR="00B0798D" w:rsidRPr="00B0798D" w:rsidRDefault="00B0798D" w:rsidP="00196177">
            <w:pPr>
              <w:rPr>
                <w:rFonts w:ascii="Times New Roman" w:hAnsi="Times New Roman" w:cs="Times New Roman"/>
                <w:lang w:val="ro-RO"/>
              </w:rPr>
            </w:pPr>
          </w:p>
          <w:p w14:paraId="07C4F638" w14:textId="77777777" w:rsidR="00B0798D" w:rsidRPr="00B0798D" w:rsidRDefault="00B0798D" w:rsidP="00196177">
            <w:pPr>
              <w:rPr>
                <w:rFonts w:ascii="Times New Roman" w:hAnsi="Times New Roman" w:cs="Times New Roman"/>
                <w:lang w:val="ro-RO"/>
              </w:rPr>
            </w:pPr>
          </w:p>
          <w:p w14:paraId="2A2671C6" w14:textId="77777777" w:rsidR="00B0798D" w:rsidRPr="00B0798D" w:rsidRDefault="00B0798D" w:rsidP="00196177">
            <w:pPr>
              <w:rPr>
                <w:rFonts w:ascii="Times New Roman" w:hAnsi="Times New Roman" w:cs="Times New Roman"/>
                <w:lang w:val="ro-RO"/>
              </w:rPr>
            </w:pPr>
          </w:p>
          <w:p w14:paraId="1FE791F2" w14:textId="77777777" w:rsidR="00B0798D" w:rsidRPr="00B0798D" w:rsidRDefault="00B0798D" w:rsidP="00196177">
            <w:pPr>
              <w:rPr>
                <w:rFonts w:ascii="Times New Roman" w:hAnsi="Times New Roman" w:cs="Times New Roman"/>
                <w:lang w:val="ro-RO"/>
              </w:rPr>
            </w:pPr>
          </w:p>
          <w:p w14:paraId="11D6C2AA" w14:textId="77777777" w:rsidR="00B0798D" w:rsidRPr="00B0798D" w:rsidRDefault="00B0798D" w:rsidP="00196177">
            <w:pPr>
              <w:rPr>
                <w:rFonts w:ascii="Times New Roman" w:hAnsi="Times New Roman" w:cs="Times New Roman"/>
                <w:lang w:val="ro-RO"/>
              </w:rPr>
            </w:pPr>
          </w:p>
          <w:p w14:paraId="76F6ADC0" w14:textId="77777777" w:rsidR="00B0798D" w:rsidRPr="00B0798D" w:rsidRDefault="00B0798D" w:rsidP="00196177">
            <w:pPr>
              <w:rPr>
                <w:rFonts w:ascii="Times New Roman" w:hAnsi="Times New Roman" w:cs="Times New Roman"/>
                <w:lang w:val="ro-RO"/>
              </w:rPr>
            </w:pPr>
          </w:p>
          <w:p w14:paraId="70748F37" w14:textId="77777777" w:rsidR="00B0798D" w:rsidRPr="00B0798D" w:rsidRDefault="00B0798D" w:rsidP="00196177">
            <w:pPr>
              <w:rPr>
                <w:rFonts w:ascii="Times New Roman" w:hAnsi="Times New Roman" w:cs="Times New Roman"/>
                <w:lang w:val="ro-RO"/>
              </w:rPr>
            </w:pPr>
          </w:p>
          <w:p w14:paraId="42A7238C" w14:textId="77777777" w:rsidR="00B0798D" w:rsidRPr="00B0798D" w:rsidRDefault="00B0798D" w:rsidP="00196177">
            <w:pPr>
              <w:rPr>
                <w:rFonts w:ascii="Times New Roman" w:hAnsi="Times New Roman" w:cs="Times New Roman"/>
                <w:lang w:val="ro-RO"/>
              </w:rPr>
            </w:pPr>
          </w:p>
          <w:p w14:paraId="210B815C" w14:textId="77777777" w:rsidR="00B0798D" w:rsidRPr="00B0798D" w:rsidRDefault="00B0798D" w:rsidP="00196177">
            <w:pPr>
              <w:rPr>
                <w:rFonts w:ascii="Times New Roman" w:hAnsi="Times New Roman" w:cs="Times New Roman"/>
                <w:lang w:val="ro-RO"/>
              </w:rPr>
            </w:pPr>
          </w:p>
          <w:p w14:paraId="516E758C" w14:textId="77777777" w:rsidR="00B0798D" w:rsidRPr="00B0798D" w:rsidRDefault="00B0798D" w:rsidP="00196177">
            <w:pPr>
              <w:rPr>
                <w:rFonts w:ascii="Times New Roman" w:hAnsi="Times New Roman" w:cs="Times New Roman"/>
                <w:lang w:val="ro-RO"/>
              </w:rPr>
            </w:pPr>
          </w:p>
          <w:p w14:paraId="15A04E82" w14:textId="77777777" w:rsidR="00B0798D" w:rsidRPr="00B0798D" w:rsidRDefault="00B0798D" w:rsidP="00196177">
            <w:pPr>
              <w:rPr>
                <w:rFonts w:ascii="Times New Roman" w:hAnsi="Times New Roman" w:cs="Times New Roman"/>
                <w:lang w:val="ro-RO"/>
              </w:rPr>
            </w:pPr>
          </w:p>
          <w:p w14:paraId="41F0921D" w14:textId="77777777" w:rsidR="00B0798D" w:rsidRPr="00B0798D" w:rsidRDefault="00B0798D" w:rsidP="00196177">
            <w:pPr>
              <w:rPr>
                <w:rFonts w:ascii="Times New Roman" w:hAnsi="Times New Roman" w:cs="Times New Roman"/>
                <w:lang w:val="ro-RO"/>
              </w:rPr>
            </w:pPr>
          </w:p>
          <w:p w14:paraId="452247EA"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 xml:space="preserve"> </w:t>
            </w:r>
          </w:p>
        </w:tc>
      </w:tr>
      <w:tr w:rsidR="00B0798D" w:rsidRPr="00B0798D" w14:paraId="0B0B179A" w14:textId="77777777" w:rsidTr="00196177">
        <w:tc>
          <w:tcPr>
            <w:tcW w:w="9350" w:type="dxa"/>
            <w:gridSpan w:val="2"/>
          </w:tcPr>
          <w:p w14:paraId="2644876A" w14:textId="77777777" w:rsidR="00B0798D" w:rsidRPr="00B0798D" w:rsidRDefault="00B0798D" w:rsidP="00196177">
            <w:pPr>
              <w:rPr>
                <w:rFonts w:ascii="Times New Roman" w:hAnsi="Times New Roman" w:cs="Times New Roman"/>
                <w:b/>
                <w:bCs/>
                <w:lang w:val="ro-RO"/>
              </w:rPr>
            </w:pPr>
            <w:r w:rsidRPr="00B0798D">
              <w:rPr>
                <w:rFonts w:ascii="Times New Roman" w:hAnsi="Times New Roman" w:cs="Times New Roman"/>
                <w:b/>
                <w:bCs/>
                <w:lang w:val="ro-RO"/>
              </w:rPr>
              <w:lastRenderedPageBreak/>
              <w:t>Unde credeți că ați putea utiliza cunoștințele acumulate în cadrul instruirii ?</w:t>
            </w:r>
          </w:p>
          <w:p w14:paraId="2E0BA8B4" w14:textId="77777777" w:rsidR="00B0798D" w:rsidRPr="00B0798D" w:rsidRDefault="00B0798D" w:rsidP="00196177">
            <w:pPr>
              <w:rPr>
                <w:rFonts w:ascii="Times New Roman" w:hAnsi="Times New Roman" w:cs="Times New Roman"/>
                <w:lang w:val="ro-RO"/>
              </w:rPr>
            </w:pPr>
          </w:p>
          <w:p w14:paraId="1053C7E7" w14:textId="77777777" w:rsidR="00B0798D" w:rsidRPr="00B0798D" w:rsidRDefault="00B0798D" w:rsidP="00196177">
            <w:pPr>
              <w:rPr>
                <w:rFonts w:ascii="Times New Roman" w:hAnsi="Times New Roman" w:cs="Times New Roman"/>
                <w:lang w:val="ro-RO"/>
              </w:rPr>
            </w:pPr>
          </w:p>
          <w:p w14:paraId="79289978" w14:textId="77777777" w:rsidR="00B0798D" w:rsidRPr="00B0798D" w:rsidRDefault="00B0798D" w:rsidP="00196177">
            <w:pPr>
              <w:rPr>
                <w:rFonts w:ascii="Times New Roman" w:hAnsi="Times New Roman" w:cs="Times New Roman"/>
                <w:lang w:val="ro-RO"/>
              </w:rPr>
            </w:pPr>
          </w:p>
          <w:p w14:paraId="25948569" w14:textId="77777777" w:rsidR="00B0798D" w:rsidRPr="00B0798D" w:rsidRDefault="00B0798D" w:rsidP="00196177">
            <w:pPr>
              <w:rPr>
                <w:rFonts w:ascii="Times New Roman" w:hAnsi="Times New Roman" w:cs="Times New Roman"/>
                <w:lang w:val="ro-RO"/>
              </w:rPr>
            </w:pPr>
          </w:p>
          <w:p w14:paraId="4DCEC783" w14:textId="77777777" w:rsidR="00B0798D" w:rsidRPr="00B0798D" w:rsidRDefault="00B0798D" w:rsidP="00196177">
            <w:pPr>
              <w:rPr>
                <w:rFonts w:ascii="Times New Roman" w:hAnsi="Times New Roman" w:cs="Times New Roman"/>
                <w:lang w:val="ro-RO"/>
              </w:rPr>
            </w:pPr>
          </w:p>
          <w:p w14:paraId="10C8D98A" w14:textId="77777777" w:rsidR="00B0798D" w:rsidRPr="00B0798D" w:rsidRDefault="00B0798D" w:rsidP="00196177">
            <w:pPr>
              <w:rPr>
                <w:rFonts w:ascii="Times New Roman" w:hAnsi="Times New Roman" w:cs="Times New Roman"/>
                <w:lang w:val="ro-RO"/>
              </w:rPr>
            </w:pPr>
          </w:p>
          <w:p w14:paraId="044E3AA9" w14:textId="77777777" w:rsidR="00B0798D" w:rsidRPr="00B0798D" w:rsidRDefault="00B0798D" w:rsidP="00196177">
            <w:pPr>
              <w:rPr>
                <w:rFonts w:ascii="Times New Roman" w:hAnsi="Times New Roman" w:cs="Times New Roman"/>
                <w:lang w:val="ro-RO"/>
              </w:rPr>
            </w:pPr>
          </w:p>
          <w:p w14:paraId="482D095C" w14:textId="77777777" w:rsidR="00B0798D" w:rsidRPr="00B0798D" w:rsidRDefault="00B0798D" w:rsidP="00196177">
            <w:pPr>
              <w:rPr>
                <w:rFonts w:ascii="Times New Roman" w:hAnsi="Times New Roman" w:cs="Times New Roman"/>
                <w:lang w:val="ro-RO"/>
              </w:rPr>
            </w:pPr>
          </w:p>
          <w:p w14:paraId="02CCEF75" w14:textId="77777777" w:rsidR="00B0798D" w:rsidRPr="00B0798D" w:rsidRDefault="00B0798D" w:rsidP="00196177">
            <w:pPr>
              <w:rPr>
                <w:rFonts w:ascii="Times New Roman" w:hAnsi="Times New Roman" w:cs="Times New Roman"/>
                <w:lang w:val="ro-RO"/>
              </w:rPr>
            </w:pPr>
          </w:p>
        </w:tc>
      </w:tr>
      <w:tr w:rsidR="00B0798D" w:rsidRPr="00B0798D" w14:paraId="06DFBCBE" w14:textId="77777777" w:rsidTr="00196177">
        <w:tc>
          <w:tcPr>
            <w:tcW w:w="9350" w:type="dxa"/>
            <w:gridSpan w:val="2"/>
          </w:tcPr>
          <w:p w14:paraId="439515FC" w14:textId="77777777" w:rsidR="00B0798D" w:rsidRPr="00B0798D" w:rsidRDefault="00B0798D" w:rsidP="00196177">
            <w:pPr>
              <w:rPr>
                <w:rFonts w:ascii="Times New Roman" w:hAnsi="Times New Roman" w:cs="Times New Roman"/>
                <w:b/>
                <w:bCs/>
                <w:lang w:val="ro-RO"/>
              </w:rPr>
            </w:pPr>
            <w:r w:rsidRPr="00B0798D">
              <w:rPr>
                <w:rFonts w:ascii="Times New Roman" w:hAnsi="Times New Roman" w:cs="Times New Roman"/>
                <w:b/>
                <w:bCs/>
                <w:lang w:val="ro-RO"/>
              </w:rPr>
              <w:t>Sunteți disponibil/ă să vă implicați, după instruire, în procesul de elaborare a Planului Local în domeniul Egalității de Gen pentru localitatea în care trăiți/activați?</w:t>
            </w:r>
          </w:p>
          <w:p w14:paraId="4979475E" w14:textId="77777777" w:rsidR="00B0798D" w:rsidRPr="00B0798D" w:rsidRDefault="00B0798D" w:rsidP="00196177">
            <w:pPr>
              <w:rPr>
                <w:rFonts w:ascii="Times New Roman" w:hAnsi="Times New Roman" w:cs="Times New Roman"/>
                <w:lang w:val="ro-RO"/>
              </w:rPr>
            </w:pPr>
          </w:p>
          <w:p w14:paraId="4CB3C21B" w14:textId="77777777" w:rsidR="00B0798D" w:rsidRPr="00B0798D" w:rsidRDefault="00B0798D" w:rsidP="00196177">
            <w:pPr>
              <w:rPr>
                <w:rFonts w:ascii="Times New Roman" w:hAnsi="Times New Roman" w:cs="Times New Roman"/>
                <w:lang w:val="ro-RO"/>
              </w:rPr>
            </w:pPr>
          </w:p>
          <w:p w14:paraId="272A614C" w14:textId="77777777" w:rsidR="00B0798D" w:rsidRPr="00B0798D" w:rsidRDefault="00B0798D" w:rsidP="00196177">
            <w:pPr>
              <w:rPr>
                <w:rFonts w:ascii="Times New Roman" w:hAnsi="Times New Roman" w:cs="Times New Roman"/>
                <w:lang w:val="ro-RO"/>
              </w:rPr>
            </w:pPr>
          </w:p>
          <w:p w14:paraId="1FE37222" w14:textId="77777777" w:rsidR="00B0798D" w:rsidRPr="00B0798D" w:rsidRDefault="00B0798D" w:rsidP="00196177">
            <w:pPr>
              <w:rPr>
                <w:rFonts w:ascii="Times New Roman" w:hAnsi="Times New Roman" w:cs="Times New Roman"/>
                <w:lang w:val="ro-RO"/>
              </w:rPr>
            </w:pPr>
          </w:p>
          <w:p w14:paraId="739E4DCD" w14:textId="77777777" w:rsidR="00B0798D" w:rsidRPr="00B0798D" w:rsidRDefault="00B0798D" w:rsidP="00196177">
            <w:pPr>
              <w:rPr>
                <w:rFonts w:ascii="Times New Roman" w:hAnsi="Times New Roman" w:cs="Times New Roman"/>
                <w:lang w:val="ro-RO"/>
              </w:rPr>
            </w:pPr>
          </w:p>
          <w:p w14:paraId="1B1BAE4E" w14:textId="77777777" w:rsidR="00B0798D" w:rsidRPr="00B0798D" w:rsidRDefault="00B0798D" w:rsidP="00196177">
            <w:pPr>
              <w:rPr>
                <w:rFonts w:ascii="Times New Roman" w:hAnsi="Times New Roman" w:cs="Times New Roman"/>
                <w:lang w:val="ro-RO"/>
              </w:rPr>
            </w:pPr>
          </w:p>
          <w:p w14:paraId="0FFAB17E" w14:textId="77777777" w:rsidR="00B0798D" w:rsidRPr="00B0798D" w:rsidRDefault="00B0798D" w:rsidP="00196177">
            <w:pPr>
              <w:rPr>
                <w:rFonts w:ascii="Times New Roman" w:hAnsi="Times New Roman" w:cs="Times New Roman"/>
                <w:lang w:val="ro-RO"/>
              </w:rPr>
            </w:pPr>
          </w:p>
          <w:p w14:paraId="1F77E95F" w14:textId="77777777" w:rsidR="00B0798D" w:rsidRPr="00B0798D" w:rsidRDefault="00B0798D" w:rsidP="00196177">
            <w:pPr>
              <w:rPr>
                <w:rFonts w:ascii="Times New Roman" w:hAnsi="Times New Roman" w:cs="Times New Roman"/>
                <w:lang w:val="ro-RO"/>
              </w:rPr>
            </w:pPr>
          </w:p>
          <w:p w14:paraId="564096A3" w14:textId="77777777" w:rsidR="00B0798D" w:rsidRPr="00B0798D" w:rsidRDefault="00B0798D" w:rsidP="00196177">
            <w:pPr>
              <w:rPr>
                <w:rFonts w:ascii="Times New Roman" w:hAnsi="Times New Roman" w:cs="Times New Roman"/>
                <w:lang w:val="ro-RO"/>
              </w:rPr>
            </w:pPr>
          </w:p>
        </w:tc>
      </w:tr>
      <w:tr w:rsidR="00B0798D" w:rsidRPr="00B0798D" w14:paraId="286B884C" w14:textId="77777777" w:rsidTr="00196177">
        <w:tc>
          <w:tcPr>
            <w:tcW w:w="4675" w:type="dxa"/>
          </w:tcPr>
          <w:p w14:paraId="50586A1D" w14:textId="77777777" w:rsidR="00B0798D" w:rsidRPr="00B0798D" w:rsidRDefault="00B0798D" w:rsidP="00196177">
            <w:pPr>
              <w:rPr>
                <w:rFonts w:ascii="Times New Roman" w:hAnsi="Times New Roman" w:cs="Times New Roman"/>
                <w:b/>
                <w:bCs/>
                <w:lang w:val="ro-RO"/>
              </w:rPr>
            </w:pPr>
            <w:r w:rsidRPr="00B0798D">
              <w:rPr>
                <w:rFonts w:ascii="Times New Roman" w:hAnsi="Times New Roman" w:cs="Times New Roman"/>
                <w:b/>
                <w:bCs/>
                <w:lang w:val="ro-RO"/>
              </w:rPr>
              <w:t xml:space="preserve">Data </w:t>
            </w:r>
          </w:p>
        </w:tc>
        <w:tc>
          <w:tcPr>
            <w:tcW w:w="4675" w:type="dxa"/>
          </w:tcPr>
          <w:p w14:paraId="6AEBB100" w14:textId="2B07452B" w:rsidR="00B0798D" w:rsidRPr="00B0798D" w:rsidRDefault="0002337E" w:rsidP="00196177">
            <w:pPr>
              <w:rPr>
                <w:rFonts w:ascii="Times New Roman" w:hAnsi="Times New Roman" w:cs="Times New Roman"/>
                <w:b/>
                <w:bCs/>
                <w:lang w:val="ro-RO"/>
              </w:rPr>
            </w:pPr>
            <w:r>
              <w:rPr>
                <w:rFonts w:ascii="Times New Roman" w:hAnsi="Times New Roman" w:cs="Times New Roman"/>
                <w:b/>
                <w:bCs/>
                <w:lang w:val="ro-RO"/>
              </w:rPr>
              <w:t>Semnă</w:t>
            </w:r>
            <w:r w:rsidR="00B0798D" w:rsidRPr="00B0798D">
              <w:rPr>
                <w:rFonts w:ascii="Times New Roman" w:hAnsi="Times New Roman" w:cs="Times New Roman"/>
                <w:b/>
                <w:bCs/>
                <w:lang w:val="ro-RO"/>
              </w:rPr>
              <w:t xml:space="preserve">tura </w:t>
            </w:r>
          </w:p>
          <w:p w14:paraId="6EF23E5D" w14:textId="77777777" w:rsidR="00B0798D" w:rsidRPr="00B0798D" w:rsidRDefault="00B0798D" w:rsidP="00196177">
            <w:pPr>
              <w:rPr>
                <w:rFonts w:ascii="Times New Roman" w:hAnsi="Times New Roman" w:cs="Times New Roman"/>
                <w:b/>
                <w:bCs/>
                <w:lang w:val="ro-RO"/>
              </w:rPr>
            </w:pPr>
          </w:p>
          <w:p w14:paraId="5E4F6F3E" w14:textId="77777777" w:rsidR="00B0798D" w:rsidRPr="00B0798D" w:rsidRDefault="00B0798D" w:rsidP="00196177">
            <w:pPr>
              <w:rPr>
                <w:rFonts w:ascii="Times New Roman" w:hAnsi="Times New Roman" w:cs="Times New Roman"/>
                <w:b/>
                <w:bCs/>
                <w:lang w:val="ro-RO"/>
              </w:rPr>
            </w:pPr>
          </w:p>
        </w:tc>
      </w:tr>
      <w:tr w:rsidR="00B0798D" w:rsidRPr="00B0798D" w14:paraId="2BED53A8" w14:textId="77777777" w:rsidTr="00196177">
        <w:tc>
          <w:tcPr>
            <w:tcW w:w="9350" w:type="dxa"/>
            <w:gridSpan w:val="2"/>
          </w:tcPr>
          <w:p w14:paraId="40589F3B" w14:textId="3E7D157F" w:rsidR="00B0798D" w:rsidRPr="00B0798D" w:rsidRDefault="00B0798D" w:rsidP="00196177">
            <w:pPr>
              <w:jc w:val="center"/>
              <w:rPr>
                <w:rFonts w:ascii="Times New Roman" w:hAnsi="Times New Roman" w:cs="Times New Roman"/>
                <w:color w:val="000000" w:themeColor="text1"/>
                <w:lang w:val="ro-RO"/>
              </w:rPr>
            </w:pPr>
            <w:r w:rsidRPr="00B0798D">
              <w:rPr>
                <w:rFonts w:ascii="Times New Roman" w:hAnsi="Times New Roman" w:cs="Times New Roman"/>
                <w:color w:val="000000" w:themeColor="text1"/>
                <w:lang w:val="ro-RO"/>
              </w:rPr>
              <w:t xml:space="preserve">Semnarea acestui formular de către candidat, va fi tratat de </w:t>
            </w:r>
            <w:r w:rsidR="003850DD">
              <w:rPr>
                <w:rFonts w:ascii="Times New Roman" w:hAnsi="Times New Roman" w:cs="Times New Roman"/>
                <w:color w:val="000000" w:themeColor="text1"/>
                <w:lang w:val="ro-RO"/>
              </w:rPr>
              <w:t xml:space="preserve">CRAION CONTACT-Cahul IP și </w:t>
            </w:r>
            <w:r w:rsidRPr="00B0798D">
              <w:rPr>
                <w:rFonts w:ascii="Times New Roman" w:hAnsi="Times New Roman" w:cs="Times New Roman"/>
                <w:color w:val="000000" w:themeColor="text1"/>
                <w:lang w:val="ro-RO"/>
              </w:rPr>
              <w:t xml:space="preserve">AO IVC drept acord din partea candidaților la transmiterea tuturor datelor cu caracter personal, la stocarea și prelucrarea lor. </w:t>
            </w:r>
            <w:r w:rsidR="003850DD">
              <w:rPr>
                <w:rFonts w:ascii="Times New Roman" w:hAnsi="Times New Roman" w:cs="Times New Roman"/>
                <w:color w:val="000000" w:themeColor="text1"/>
                <w:lang w:val="ro-RO"/>
              </w:rPr>
              <w:t>Organizațiile partenere vor</w:t>
            </w:r>
            <w:r w:rsidRPr="00B0798D">
              <w:rPr>
                <w:rFonts w:ascii="Times New Roman" w:hAnsi="Times New Roman" w:cs="Times New Roman"/>
                <w:color w:val="000000" w:themeColor="text1"/>
                <w:lang w:val="ro-RO"/>
              </w:rPr>
              <w:t xml:space="preserve"> respecta confidențialitatea datelor cu caracter personal prezentate de către candidați.</w:t>
            </w:r>
          </w:p>
          <w:p w14:paraId="22E1692F" w14:textId="5FAE8F90" w:rsidR="00B0798D" w:rsidRPr="00B0798D" w:rsidRDefault="00B0798D" w:rsidP="00196177">
            <w:pPr>
              <w:jc w:val="center"/>
              <w:rPr>
                <w:rFonts w:ascii="Times New Roman" w:hAnsi="Times New Roman" w:cs="Times New Roman"/>
                <w:color w:val="000000" w:themeColor="text1"/>
                <w:lang w:val="ro-RO"/>
              </w:rPr>
            </w:pPr>
            <w:r w:rsidRPr="00B0798D">
              <w:rPr>
                <w:rFonts w:ascii="Times New Roman" w:hAnsi="Times New Roman" w:cs="Times New Roman"/>
                <w:color w:val="000000" w:themeColor="text1"/>
                <w:lang w:val="ro-RO"/>
              </w:rPr>
              <w:t xml:space="preserve">Datele cu caracter personal ale candidaților vor fi prelucrate și utilizate de către </w:t>
            </w:r>
            <w:r w:rsidR="003850DD">
              <w:rPr>
                <w:rFonts w:ascii="Times New Roman" w:hAnsi="Times New Roman" w:cs="Times New Roman"/>
                <w:color w:val="000000" w:themeColor="text1"/>
                <w:lang w:val="ro-RO"/>
              </w:rPr>
              <w:t>cele două organizații menționate mai sus</w:t>
            </w:r>
            <w:r w:rsidRPr="00B0798D">
              <w:rPr>
                <w:rFonts w:ascii="Times New Roman" w:hAnsi="Times New Roman" w:cs="Times New Roman"/>
                <w:color w:val="000000" w:themeColor="text1"/>
                <w:lang w:val="ro-RO"/>
              </w:rPr>
              <w:t>, exclusiv în scopul evaluării candidaților pentru concursul anunțat.</w:t>
            </w:r>
          </w:p>
          <w:p w14:paraId="3C8D063E" w14:textId="77777777" w:rsidR="00B0798D" w:rsidRPr="00B0798D" w:rsidRDefault="00B0798D" w:rsidP="00196177">
            <w:pPr>
              <w:jc w:val="center"/>
              <w:rPr>
                <w:rFonts w:ascii="Times New Roman" w:hAnsi="Times New Roman" w:cs="Times New Roman"/>
                <w:color w:val="000000" w:themeColor="text1"/>
                <w:lang w:val="ro-RO"/>
              </w:rPr>
            </w:pPr>
          </w:p>
          <w:p w14:paraId="09354E05" w14:textId="77777777" w:rsidR="00B0798D" w:rsidRPr="00B0798D" w:rsidRDefault="00B0798D" w:rsidP="00196177">
            <w:pPr>
              <w:jc w:val="center"/>
              <w:rPr>
                <w:rFonts w:ascii="Times New Roman" w:hAnsi="Times New Roman" w:cs="Times New Roman"/>
                <w:color w:val="000000" w:themeColor="text1"/>
                <w:lang w:val="ro-RO"/>
              </w:rPr>
            </w:pPr>
            <w:r w:rsidRPr="00B0798D">
              <w:rPr>
                <w:rFonts w:ascii="Times New Roman" w:hAnsi="Times New Roman" w:cs="Times New Roman"/>
                <w:color w:val="000000" w:themeColor="text1"/>
                <w:lang w:val="ro-RO"/>
              </w:rPr>
              <w:t>Drepturile subiectului datelor cu caracter personal, dreptul la acces la date, dreptul de intervenție asupra datelor sunt reglementate de Legea privind protecția datelor cu caracter personal nr. 133 din 08.07.2011.</w:t>
            </w:r>
          </w:p>
          <w:p w14:paraId="5CFED2F5" w14:textId="77777777" w:rsidR="00B0798D" w:rsidRPr="00B0798D" w:rsidRDefault="00B0798D" w:rsidP="00196177">
            <w:pPr>
              <w:jc w:val="center"/>
              <w:rPr>
                <w:rFonts w:ascii="Times New Roman" w:hAnsi="Times New Roman" w:cs="Times New Roman"/>
                <w:color w:val="000000" w:themeColor="text1"/>
                <w:lang w:val="ro-RO"/>
              </w:rPr>
            </w:pPr>
          </w:p>
          <w:p w14:paraId="36EFE33C" w14:textId="77777777" w:rsidR="00B0798D" w:rsidRPr="00B0798D" w:rsidRDefault="00B0798D" w:rsidP="00196177">
            <w:pPr>
              <w:rPr>
                <w:rFonts w:ascii="Times New Roman" w:hAnsi="Times New Roman" w:cs="Times New Roman"/>
                <w:lang w:val="ro-RO"/>
              </w:rPr>
            </w:pPr>
          </w:p>
        </w:tc>
      </w:tr>
    </w:tbl>
    <w:p w14:paraId="4AAF2C39" w14:textId="77777777" w:rsidR="00B0798D" w:rsidRPr="00B0798D" w:rsidRDefault="00B0798D" w:rsidP="00B0798D">
      <w:pPr>
        <w:rPr>
          <w:rFonts w:ascii="Times New Roman" w:hAnsi="Times New Roman" w:cs="Times New Roman"/>
          <w:b/>
          <w:lang w:val="ro-RO"/>
        </w:rPr>
      </w:pPr>
    </w:p>
    <w:p w14:paraId="1EE00B08" w14:textId="525EA138" w:rsidR="0002337E" w:rsidRPr="00B94A5E" w:rsidRDefault="0002337E" w:rsidP="0002337E">
      <w:pPr>
        <w:spacing w:after="0" w:line="240" w:lineRule="auto"/>
        <w:jc w:val="both"/>
        <w:rPr>
          <w:rFonts w:ascii="Times New Roman" w:eastAsia="Times New Roman" w:hAnsi="Times New Roman" w:cs="Times New Roman"/>
          <w:i/>
          <w:color w:val="000000" w:themeColor="text1"/>
          <w:sz w:val="24"/>
          <w:szCs w:val="24"/>
          <w:lang w:val="ro-RO"/>
        </w:rPr>
      </w:pPr>
      <w:r w:rsidRPr="00B94A5E">
        <w:rPr>
          <w:rFonts w:ascii="Times New Roman" w:eastAsia="Times New Roman" w:hAnsi="Times New Roman" w:cs="Times New Roman"/>
          <w:i/>
          <w:color w:val="000000" w:themeColor="text1"/>
          <w:sz w:val="24"/>
          <w:szCs w:val="24"/>
          <w:lang w:val="ro-RO"/>
        </w:rPr>
        <w:t>Această activitate este realizată de către </w:t>
      </w:r>
      <w:r w:rsidR="003850DD" w:rsidRPr="00B94A5E">
        <w:rPr>
          <w:rFonts w:ascii="Times New Roman" w:eastAsia="Times New Roman" w:hAnsi="Times New Roman" w:cs="Times New Roman"/>
          <w:i/>
          <w:color w:val="000000" w:themeColor="text1"/>
          <w:sz w:val="24"/>
          <w:szCs w:val="24"/>
          <w:lang w:val="ro-RO"/>
        </w:rPr>
        <w:t>IP CRAION Contact Cahul</w:t>
      </w:r>
      <w:r w:rsidR="003850DD">
        <w:rPr>
          <w:rFonts w:ascii="Times New Roman" w:eastAsia="Times New Roman" w:hAnsi="Times New Roman" w:cs="Times New Roman"/>
          <w:i/>
          <w:color w:val="000000" w:themeColor="text1"/>
          <w:sz w:val="24"/>
          <w:szCs w:val="24"/>
          <w:lang w:val="ro-RO"/>
        </w:rPr>
        <w:t xml:space="preserve"> și</w:t>
      </w:r>
      <w:r w:rsidR="003850DD" w:rsidRPr="00B94A5E">
        <w:rPr>
          <w:rFonts w:ascii="Times New Roman" w:eastAsia="Times New Roman" w:hAnsi="Times New Roman" w:cs="Times New Roman"/>
          <w:i/>
          <w:color w:val="000000" w:themeColor="text1"/>
          <w:sz w:val="24"/>
          <w:szCs w:val="24"/>
          <w:lang w:val="ro-RO"/>
        </w:rPr>
        <w:t xml:space="preserve"> </w:t>
      </w:r>
      <w:r w:rsidR="00BE3C99">
        <w:rPr>
          <w:rFonts w:ascii="Times New Roman" w:eastAsia="Times New Roman" w:hAnsi="Times New Roman" w:cs="Times New Roman"/>
          <w:i/>
          <w:color w:val="000000" w:themeColor="text1"/>
          <w:sz w:val="24"/>
          <w:szCs w:val="24"/>
          <w:lang w:val="ro-RO"/>
        </w:rPr>
        <w:t>AO „</w:t>
      </w:r>
      <w:bookmarkStart w:id="0" w:name="_GoBack"/>
      <w:bookmarkEnd w:id="0"/>
      <w:r w:rsidRPr="00B94A5E">
        <w:rPr>
          <w:rFonts w:ascii="Times New Roman" w:eastAsia="Times New Roman" w:hAnsi="Times New Roman" w:cs="Times New Roman"/>
          <w:i/>
          <w:color w:val="000000" w:themeColor="text1"/>
          <w:sz w:val="24"/>
          <w:szCs w:val="24"/>
          <w:lang w:val="ro-RO"/>
        </w:rPr>
        <w:t>Institutum Virtutes Civilis”</w:t>
      </w:r>
      <w:r w:rsidRPr="00B94A5E">
        <w:rPr>
          <w:rFonts w:ascii="Times New Roman" w:eastAsia="Times New Roman" w:hAnsi="Times New Roman" w:cs="Times New Roman"/>
          <w:b/>
          <w:bCs/>
          <w:i/>
          <w:color w:val="000000" w:themeColor="text1"/>
          <w:sz w:val="24"/>
          <w:szCs w:val="24"/>
          <w:lang w:val="ro-RO"/>
        </w:rPr>
        <w:t>,</w:t>
      </w:r>
      <w:r w:rsidRPr="00B94A5E">
        <w:rPr>
          <w:rFonts w:ascii="Times New Roman" w:eastAsia="Times New Roman" w:hAnsi="Times New Roman" w:cs="Times New Roman"/>
          <w:i/>
          <w:color w:val="000000" w:themeColor="text1"/>
          <w:sz w:val="24"/>
          <w:szCs w:val="24"/>
          <w:lang w:val="ro-RO"/>
        </w:rPr>
        <w:t xml:space="preserve"> în cadrul Proiectului EVA „Promovarea egalității de gen în raioanele Cahul și Ungheni”, finanțat de Uniunea Europeană și implementat de UN Women în parteneriat cu UNICEF Moldova, în baza Acordului de Colaborare cu UN Women (Entitatea Națiunilor Unite pentru Egalitate de Gen și Abilitarea Femeilor). Părerile și opiniile exprimate aici aparțin </w:t>
      </w:r>
      <w:r w:rsidRPr="00B94A5E">
        <w:rPr>
          <w:rFonts w:ascii="Times New Roman" w:eastAsia="Times New Roman" w:hAnsi="Times New Roman" w:cs="Times New Roman"/>
          <w:i/>
          <w:color w:val="000000" w:themeColor="text1"/>
          <w:sz w:val="24"/>
          <w:szCs w:val="24"/>
          <w:lang w:val="ro-RO"/>
        </w:rPr>
        <w:lastRenderedPageBreak/>
        <w:t>autorilor și nu reflectă neapărat punctul de vedere al UN Women, al UNICEF sau al Uniunii Europene.</w:t>
      </w:r>
    </w:p>
    <w:p w14:paraId="14DAF8A6" w14:textId="77777777" w:rsidR="00403736" w:rsidRPr="00B0798D" w:rsidRDefault="00403736" w:rsidP="00B0798D">
      <w:pPr>
        <w:rPr>
          <w:rFonts w:ascii="Times New Roman" w:hAnsi="Times New Roman" w:cs="Times New Roman"/>
          <w:lang w:val="ro-RO"/>
        </w:rPr>
      </w:pPr>
    </w:p>
    <w:sectPr w:rsidR="00403736" w:rsidRPr="00B0798D" w:rsidSect="00B94A5E">
      <w:headerReference w:type="default" r:id="rId7"/>
      <w:pgSz w:w="12240" w:h="15840"/>
      <w:pgMar w:top="119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9C6AB" w14:textId="77777777" w:rsidR="00CD5210" w:rsidRDefault="00CD5210" w:rsidP="003721E9">
      <w:pPr>
        <w:spacing w:after="0" w:line="240" w:lineRule="auto"/>
      </w:pPr>
      <w:r>
        <w:separator/>
      </w:r>
    </w:p>
  </w:endnote>
  <w:endnote w:type="continuationSeparator" w:id="0">
    <w:p w14:paraId="783A98AC" w14:textId="77777777" w:rsidR="00CD5210" w:rsidRDefault="00CD5210" w:rsidP="0037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E6E2" w14:textId="77777777" w:rsidR="00CD5210" w:rsidRDefault="00CD5210" w:rsidP="003721E9">
      <w:pPr>
        <w:spacing w:after="0" w:line="240" w:lineRule="auto"/>
      </w:pPr>
      <w:r>
        <w:separator/>
      </w:r>
    </w:p>
  </w:footnote>
  <w:footnote w:type="continuationSeparator" w:id="0">
    <w:p w14:paraId="174629C7" w14:textId="77777777" w:rsidR="00CD5210" w:rsidRDefault="00CD5210" w:rsidP="00372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79E6" w14:textId="6EDD1781" w:rsidR="003721E9" w:rsidRDefault="00FF7252">
    <w:pPr>
      <w:pStyle w:val="Header"/>
    </w:pPr>
    <w:r>
      <w:rPr>
        <w:rFonts w:ascii="Calibri" w:hAnsi="Calibri" w:cs="Calibri"/>
        <w:noProof/>
        <w:sz w:val="16"/>
        <w:szCs w:val="16"/>
      </w:rPr>
      <w:drawing>
        <wp:anchor distT="0" distB="0" distL="114300" distR="114300" simplePos="0" relativeHeight="251659264" behindDoc="0" locked="0" layoutInCell="1" allowOverlap="1" wp14:anchorId="14210775" wp14:editId="0812F826">
          <wp:simplePos x="0" y="0"/>
          <wp:positionH relativeFrom="margin">
            <wp:align>right</wp:align>
          </wp:positionH>
          <wp:positionV relativeFrom="paragraph">
            <wp:posOffset>-94615</wp:posOffset>
          </wp:positionV>
          <wp:extent cx="958215" cy="716280"/>
          <wp:effectExtent l="0" t="0" r="0" b="762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8215"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F7252">
      <w:rPr>
        <w:noProof/>
      </w:rPr>
      <w:drawing>
        <wp:inline distT="0" distB="0" distL="0" distR="0" wp14:anchorId="144A5699" wp14:editId="0ECB6D15">
          <wp:extent cx="1173480" cy="633973"/>
          <wp:effectExtent l="0" t="0" r="7620" b="0"/>
          <wp:docPr id="6" name="Рисунок 6" descr="C:\Users\User\Desktop\viorica\brand book\logouri bannere\logo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iorica\brand book\logouri bannere\logo_origi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155" cy="650005"/>
                  </a:xfrm>
                  <a:prstGeom prst="rect">
                    <a:avLst/>
                  </a:prstGeom>
                  <a:noFill/>
                  <a:ln>
                    <a:noFill/>
                  </a:ln>
                </pic:spPr>
              </pic:pic>
            </a:graphicData>
          </a:graphic>
        </wp:inline>
      </w:drawing>
    </w: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60"/>
    </w:tblGrid>
    <w:tr w:rsidR="00CE17AE" w14:paraId="4A3869F9" w14:textId="77777777" w:rsidTr="00B94A5E">
      <w:trPr>
        <w:jc w:val="center"/>
      </w:trPr>
      <w:tc>
        <w:tcPr>
          <w:tcW w:w="6663" w:type="dxa"/>
        </w:tcPr>
        <w:p w14:paraId="0D615330" w14:textId="3B2ADCCB" w:rsidR="006D13C4" w:rsidRDefault="00CE17AE" w:rsidP="00B94A5E">
          <w:pPr>
            <w:pStyle w:val="Header"/>
            <w:rPr>
              <w:sz w:val="13"/>
              <w:szCs w:val="13"/>
            </w:rPr>
          </w:pPr>
          <w:proofErr w:type="spellStart"/>
          <w:r w:rsidRPr="00860E88">
            <w:rPr>
              <w:sz w:val="13"/>
              <w:szCs w:val="13"/>
            </w:rPr>
            <w:t>Republica</w:t>
          </w:r>
          <w:proofErr w:type="spellEnd"/>
          <w:r w:rsidRPr="00860E88">
            <w:rPr>
              <w:sz w:val="13"/>
              <w:szCs w:val="13"/>
            </w:rPr>
            <w:t xml:space="preserve"> Moldova, </w:t>
          </w:r>
          <w:proofErr w:type="spellStart"/>
          <w:r w:rsidRPr="00860E88">
            <w:rPr>
              <w:sz w:val="13"/>
              <w:szCs w:val="13"/>
            </w:rPr>
            <w:t>mun</w:t>
          </w:r>
          <w:proofErr w:type="spellEnd"/>
          <w:r w:rsidRPr="00860E88">
            <w:rPr>
              <w:sz w:val="13"/>
              <w:szCs w:val="13"/>
            </w:rPr>
            <w:t xml:space="preserve">. Cahul, str. C. </w:t>
          </w:r>
          <w:proofErr w:type="spellStart"/>
          <w:r w:rsidRPr="00860E88">
            <w:rPr>
              <w:sz w:val="13"/>
              <w:szCs w:val="13"/>
            </w:rPr>
            <w:t>Negruzzi</w:t>
          </w:r>
          <w:proofErr w:type="spellEnd"/>
          <w:r w:rsidR="00BF3D15" w:rsidRPr="00860E88">
            <w:rPr>
              <w:sz w:val="13"/>
              <w:szCs w:val="13"/>
            </w:rPr>
            <w:t xml:space="preserve"> 46,</w:t>
          </w:r>
        </w:p>
        <w:p w14:paraId="4F8B8375" w14:textId="69C11580" w:rsidR="00CE17AE" w:rsidRPr="00860E88" w:rsidRDefault="00BF3D15" w:rsidP="00B94A5E">
          <w:pPr>
            <w:pStyle w:val="Header"/>
            <w:rPr>
              <w:sz w:val="13"/>
              <w:szCs w:val="13"/>
            </w:rPr>
          </w:pPr>
          <w:r w:rsidRPr="00860E88">
            <w:rPr>
              <w:sz w:val="13"/>
              <w:szCs w:val="13"/>
            </w:rPr>
            <w:t>MD-3909. Tel. + 373 299 84842</w:t>
          </w:r>
        </w:p>
        <w:p w14:paraId="5E51DA23" w14:textId="76653960" w:rsidR="00BF3D15" w:rsidRPr="00860E88" w:rsidRDefault="00BF3D15" w:rsidP="00B94A5E">
          <w:pPr>
            <w:pStyle w:val="Header"/>
            <w:rPr>
              <w:sz w:val="13"/>
              <w:szCs w:val="13"/>
            </w:rPr>
          </w:pPr>
          <w:r w:rsidRPr="00860E88">
            <w:rPr>
              <w:sz w:val="13"/>
              <w:szCs w:val="13"/>
            </w:rPr>
            <w:t xml:space="preserve">e-mail: </w:t>
          </w:r>
          <w:hyperlink r:id="rId3" w:history="1">
            <w:r w:rsidR="00860E88" w:rsidRPr="00860E88">
              <w:rPr>
                <w:rStyle w:val="Hyperlink"/>
                <w:sz w:val="13"/>
                <w:szCs w:val="13"/>
              </w:rPr>
              <w:t>contact_cahul@yahoo.com</w:t>
            </w:r>
          </w:hyperlink>
          <w:r w:rsidR="00860E88" w:rsidRPr="00860E88">
            <w:rPr>
              <w:sz w:val="13"/>
              <w:szCs w:val="13"/>
            </w:rPr>
            <w:t xml:space="preserve">, </w:t>
          </w:r>
          <w:hyperlink r:id="rId4" w:history="1">
            <w:r w:rsidR="006D13C4" w:rsidRPr="00D208C2">
              <w:rPr>
                <w:rStyle w:val="Hyperlink"/>
                <w:sz w:val="13"/>
                <w:szCs w:val="13"/>
              </w:rPr>
              <w:t>www.contact-cahul.md</w:t>
            </w:r>
          </w:hyperlink>
        </w:p>
        <w:p w14:paraId="5B483DF2" w14:textId="54BFD4C1" w:rsidR="00860E88" w:rsidRPr="00860E88" w:rsidRDefault="00860E88">
          <w:pPr>
            <w:pStyle w:val="Header"/>
            <w:rPr>
              <w:sz w:val="13"/>
              <w:szCs w:val="13"/>
            </w:rPr>
          </w:pPr>
        </w:p>
      </w:tc>
      <w:tc>
        <w:tcPr>
          <w:tcW w:w="3260" w:type="dxa"/>
        </w:tcPr>
        <w:p w14:paraId="2EABFBCB" w14:textId="4AF327C7" w:rsidR="006D13C4" w:rsidRDefault="00CE17AE" w:rsidP="00860E88">
          <w:pPr>
            <w:tabs>
              <w:tab w:val="center" w:pos="4680"/>
            </w:tabs>
            <w:rPr>
              <w:rFonts w:ascii="Calibri" w:hAnsi="Calibri" w:cs="Calibri"/>
              <w:sz w:val="13"/>
              <w:szCs w:val="13"/>
            </w:rPr>
          </w:pPr>
          <w:r w:rsidRPr="00860E88">
            <w:rPr>
              <w:rFonts w:ascii="Calibri" w:hAnsi="Calibri" w:cs="Calibri"/>
              <w:sz w:val="13"/>
              <w:szCs w:val="13"/>
            </w:rPr>
            <w:t xml:space="preserve"> </w:t>
          </w:r>
          <w:proofErr w:type="spellStart"/>
          <w:r w:rsidRPr="00860E88">
            <w:rPr>
              <w:rFonts w:ascii="Calibri" w:hAnsi="Calibri" w:cs="Calibri"/>
              <w:sz w:val="13"/>
              <w:szCs w:val="13"/>
            </w:rPr>
            <w:t>Republica</w:t>
          </w:r>
          <w:proofErr w:type="spellEnd"/>
          <w:r w:rsidRPr="00860E88">
            <w:rPr>
              <w:rFonts w:ascii="Calibri" w:hAnsi="Calibri" w:cs="Calibri"/>
              <w:sz w:val="13"/>
              <w:szCs w:val="13"/>
            </w:rPr>
            <w:t xml:space="preserve"> Moldova, </w:t>
          </w:r>
          <w:proofErr w:type="spellStart"/>
          <w:r w:rsidRPr="00860E88">
            <w:rPr>
              <w:rFonts w:ascii="Calibri" w:hAnsi="Calibri" w:cs="Calibri"/>
              <w:sz w:val="13"/>
              <w:szCs w:val="13"/>
            </w:rPr>
            <w:t>mun</w:t>
          </w:r>
          <w:proofErr w:type="spellEnd"/>
          <w:r w:rsidRPr="00860E88">
            <w:rPr>
              <w:rFonts w:ascii="Calibri" w:hAnsi="Calibri" w:cs="Calibri"/>
              <w:sz w:val="13"/>
              <w:szCs w:val="13"/>
            </w:rPr>
            <w:t xml:space="preserve">. </w:t>
          </w:r>
          <w:proofErr w:type="spellStart"/>
          <w:r w:rsidRPr="00860E88">
            <w:rPr>
              <w:rFonts w:ascii="Calibri" w:hAnsi="Calibri" w:cs="Calibri"/>
              <w:sz w:val="13"/>
              <w:szCs w:val="13"/>
            </w:rPr>
            <w:t>Chișinău</w:t>
          </w:r>
          <w:proofErr w:type="spellEnd"/>
          <w:r w:rsidRPr="00860E88">
            <w:rPr>
              <w:rFonts w:ascii="Calibri" w:hAnsi="Calibri" w:cs="Calibri"/>
              <w:sz w:val="13"/>
              <w:szCs w:val="13"/>
            </w:rPr>
            <w:t xml:space="preserve">, </w:t>
          </w:r>
          <w:proofErr w:type="spellStart"/>
          <w:r w:rsidRPr="00860E88">
            <w:rPr>
              <w:rFonts w:ascii="Calibri" w:hAnsi="Calibri" w:cs="Calibri"/>
              <w:sz w:val="13"/>
              <w:szCs w:val="13"/>
            </w:rPr>
            <w:t>strada</w:t>
          </w:r>
          <w:proofErr w:type="spellEnd"/>
          <w:r w:rsidRPr="00860E88">
            <w:rPr>
              <w:rFonts w:ascii="Calibri" w:hAnsi="Calibri" w:cs="Calibri"/>
              <w:sz w:val="13"/>
              <w:szCs w:val="13"/>
            </w:rPr>
            <w:t xml:space="preserve"> </w:t>
          </w:r>
          <w:proofErr w:type="spellStart"/>
          <w:r w:rsidRPr="00860E88">
            <w:rPr>
              <w:rFonts w:ascii="Calibri" w:hAnsi="Calibri" w:cs="Calibri"/>
              <w:sz w:val="13"/>
              <w:szCs w:val="13"/>
            </w:rPr>
            <w:t>Bulgară</w:t>
          </w:r>
          <w:proofErr w:type="spellEnd"/>
          <w:r w:rsidRPr="00860E88">
            <w:rPr>
              <w:rFonts w:ascii="Calibri" w:hAnsi="Calibri" w:cs="Calibri"/>
              <w:sz w:val="13"/>
              <w:szCs w:val="13"/>
            </w:rPr>
            <w:t xml:space="preserve"> </w:t>
          </w:r>
          <w:proofErr w:type="spellStart"/>
          <w:r w:rsidRPr="00860E88">
            <w:rPr>
              <w:rFonts w:ascii="Calibri" w:hAnsi="Calibri" w:cs="Calibri"/>
              <w:sz w:val="13"/>
              <w:szCs w:val="13"/>
            </w:rPr>
            <w:t>nr</w:t>
          </w:r>
          <w:proofErr w:type="spellEnd"/>
          <w:r w:rsidRPr="00860E88">
            <w:rPr>
              <w:rFonts w:ascii="Calibri" w:hAnsi="Calibri" w:cs="Calibri"/>
              <w:sz w:val="13"/>
              <w:szCs w:val="13"/>
            </w:rPr>
            <w:t xml:space="preserve">. 1, </w:t>
          </w:r>
        </w:p>
        <w:p w14:paraId="0ED430D6" w14:textId="24570BB7" w:rsidR="006D13C4" w:rsidRDefault="00B94A5E" w:rsidP="006D13C4">
          <w:pPr>
            <w:tabs>
              <w:tab w:val="center" w:pos="4680"/>
            </w:tabs>
            <w:rPr>
              <w:rFonts w:ascii="Calibri" w:hAnsi="Calibri" w:cs="Calibri"/>
              <w:sz w:val="13"/>
              <w:szCs w:val="13"/>
            </w:rPr>
          </w:pPr>
          <w:r>
            <w:rPr>
              <w:rFonts w:ascii="Calibri" w:hAnsi="Calibri" w:cs="Calibri"/>
              <w:sz w:val="13"/>
              <w:szCs w:val="13"/>
            </w:rPr>
            <w:t xml:space="preserve">                                             </w:t>
          </w:r>
          <w:r w:rsidR="006D13C4">
            <w:rPr>
              <w:rFonts w:ascii="Calibri" w:hAnsi="Calibri" w:cs="Calibri"/>
              <w:sz w:val="13"/>
              <w:szCs w:val="13"/>
            </w:rPr>
            <w:t>MD-2001. Tel.+373 22. 272500</w:t>
          </w:r>
        </w:p>
        <w:p w14:paraId="2F6BB607" w14:textId="3A693E6D" w:rsidR="00CE17AE" w:rsidRPr="00860E88" w:rsidRDefault="00B94A5E" w:rsidP="006D13C4">
          <w:pPr>
            <w:tabs>
              <w:tab w:val="center" w:pos="4680"/>
            </w:tabs>
            <w:rPr>
              <w:rFonts w:ascii="Calibri" w:hAnsi="Calibri" w:cs="Calibri"/>
              <w:sz w:val="13"/>
              <w:szCs w:val="13"/>
            </w:rPr>
          </w:pPr>
          <w:r>
            <w:rPr>
              <w:rFonts w:ascii="Calibri" w:hAnsi="Calibri" w:cs="Calibri"/>
              <w:sz w:val="13"/>
              <w:szCs w:val="13"/>
            </w:rPr>
            <w:t xml:space="preserve">   </w:t>
          </w:r>
          <w:r w:rsidR="00CE17AE" w:rsidRPr="00860E88">
            <w:rPr>
              <w:rFonts w:ascii="Calibri" w:hAnsi="Calibri" w:cs="Calibri"/>
              <w:sz w:val="13"/>
              <w:szCs w:val="13"/>
            </w:rPr>
            <w:t xml:space="preserve">e-mail: </w:t>
          </w:r>
          <w:hyperlink r:id="rId5" w:history="1">
            <w:r w:rsidR="00CE17AE" w:rsidRPr="00860E88">
              <w:rPr>
                <w:rFonts w:ascii="Calibri" w:hAnsi="Calibri" w:cs="Calibri"/>
                <w:color w:val="0563C1" w:themeColor="hyperlink"/>
                <w:sz w:val="13"/>
                <w:szCs w:val="13"/>
                <w:u w:val="single"/>
              </w:rPr>
              <w:t>ivc.moldova@gmail.com</w:t>
            </w:r>
          </w:hyperlink>
          <w:r w:rsidR="00CE17AE" w:rsidRPr="00860E88">
            <w:rPr>
              <w:rFonts w:ascii="Calibri" w:hAnsi="Calibri" w:cs="Calibri"/>
              <w:sz w:val="13"/>
              <w:szCs w:val="13"/>
            </w:rPr>
            <w:t xml:space="preserve">, </w:t>
          </w:r>
          <w:hyperlink r:id="rId6" w:history="1">
            <w:r w:rsidR="00CE17AE" w:rsidRPr="00860E88">
              <w:rPr>
                <w:rFonts w:ascii="Calibri" w:hAnsi="Calibri" w:cs="Calibri"/>
                <w:color w:val="0563C1" w:themeColor="hyperlink"/>
                <w:sz w:val="13"/>
                <w:szCs w:val="13"/>
                <w:u w:val="single"/>
              </w:rPr>
              <w:t>www.ivcmoldova.org</w:t>
            </w:r>
          </w:hyperlink>
        </w:p>
        <w:p w14:paraId="7D7D47CC" w14:textId="77777777" w:rsidR="00CE17AE" w:rsidRPr="00860E88" w:rsidRDefault="00CE17AE">
          <w:pPr>
            <w:pStyle w:val="Header"/>
            <w:rPr>
              <w:sz w:val="13"/>
              <w:szCs w:val="13"/>
            </w:rPr>
          </w:pPr>
        </w:p>
      </w:tc>
    </w:tr>
  </w:tbl>
  <w:p w14:paraId="093330D1" w14:textId="7D62439A" w:rsidR="003721E9" w:rsidRDefault="003721E9">
    <w:pPr>
      <w:pStyle w:val="Header"/>
    </w:pPr>
  </w:p>
  <w:p w14:paraId="714661E0" w14:textId="77777777" w:rsidR="00CE17AE" w:rsidRDefault="00CE17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7338A"/>
    <w:multiLevelType w:val="hybridMultilevel"/>
    <w:tmpl w:val="F1C48112"/>
    <w:lvl w:ilvl="0" w:tplc="BD760898">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62C8E"/>
    <w:multiLevelType w:val="hybridMultilevel"/>
    <w:tmpl w:val="C94E4172"/>
    <w:lvl w:ilvl="0" w:tplc="4508B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53"/>
    <w:rsid w:val="000062E9"/>
    <w:rsid w:val="00012422"/>
    <w:rsid w:val="00016598"/>
    <w:rsid w:val="0002337E"/>
    <w:rsid w:val="000674AF"/>
    <w:rsid w:val="000D4DB7"/>
    <w:rsid w:val="00142D1C"/>
    <w:rsid w:val="00161E43"/>
    <w:rsid w:val="00162D6B"/>
    <w:rsid w:val="00192ED9"/>
    <w:rsid w:val="001E7FD9"/>
    <w:rsid w:val="001F524C"/>
    <w:rsid w:val="0023591A"/>
    <w:rsid w:val="00280254"/>
    <w:rsid w:val="002A7163"/>
    <w:rsid w:val="002D7A62"/>
    <w:rsid w:val="00310F13"/>
    <w:rsid w:val="00346794"/>
    <w:rsid w:val="003721E9"/>
    <w:rsid w:val="003777A6"/>
    <w:rsid w:val="003850DD"/>
    <w:rsid w:val="003A36AE"/>
    <w:rsid w:val="003B2FB1"/>
    <w:rsid w:val="003F5696"/>
    <w:rsid w:val="00403736"/>
    <w:rsid w:val="00406204"/>
    <w:rsid w:val="00416FBF"/>
    <w:rsid w:val="00464005"/>
    <w:rsid w:val="004A01D9"/>
    <w:rsid w:val="004D58D2"/>
    <w:rsid w:val="00532213"/>
    <w:rsid w:val="00592EC3"/>
    <w:rsid w:val="005A2BC6"/>
    <w:rsid w:val="006C6921"/>
    <w:rsid w:val="006D13C4"/>
    <w:rsid w:val="006F12B9"/>
    <w:rsid w:val="00731C8A"/>
    <w:rsid w:val="007A4AD2"/>
    <w:rsid w:val="007B1453"/>
    <w:rsid w:val="00810659"/>
    <w:rsid w:val="00860E88"/>
    <w:rsid w:val="008A2378"/>
    <w:rsid w:val="00913F83"/>
    <w:rsid w:val="0091649E"/>
    <w:rsid w:val="009A5AB3"/>
    <w:rsid w:val="009F265C"/>
    <w:rsid w:val="00A26564"/>
    <w:rsid w:val="00A70CF2"/>
    <w:rsid w:val="00A733E1"/>
    <w:rsid w:val="00AE589F"/>
    <w:rsid w:val="00B0798D"/>
    <w:rsid w:val="00B56C18"/>
    <w:rsid w:val="00B77E86"/>
    <w:rsid w:val="00B94A5E"/>
    <w:rsid w:val="00BE3C99"/>
    <w:rsid w:val="00BE5DF1"/>
    <w:rsid w:val="00BF3D15"/>
    <w:rsid w:val="00C5701E"/>
    <w:rsid w:val="00C61712"/>
    <w:rsid w:val="00C669A9"/>
    <w:rsid w:val="00C97FC2"/>
    <w:rsid w:val="00CD5210"/>
    <w:rsid w:val="00CE17AE"/>
    <w:rsid w:val="00D2781B"/>
    <w:rsid w:val="00D31586"/>
    <w:rsid w:val="00D3221C"/>
    <w:rsid w:val="00DA7197"/>
    <w:rsid w:val="00EF35CC"/>
    <w:rsid w:val="00F0054F"/>
    <w:rsid w:val="00F32949"/>
    <w:rsid w:val="00F93EA6"/>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BC2B"/>
  <w15:chartTrackingRefBased/>
  <w15:docId w15:val="{3CC57B4A-4B9C-4CDA-BA44-EBE38308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AE"/>
    <w:pPr>
      <w:ind w:left="720"/>
      <w:contextualSpacing/>
    </w:pPr>
  </w:style>
  <w:style w:type="character" w:styleId="Hyperlink">
    <w:name w:val="Hyperlink"/>
    <w:basedOn w:val="DefaultParagraphFont"/>
    <w:uiPriority w:val="99"/>
    <w:unhideWhenUsed/>
    <w:rsid w:val="006F12B9"/>
    <w:rPr>
      <w:color w:val="0563C1" w:themeColor="hyperlink"/>
      <w:u w:val="single"/>
    </w:rPr>
  </w:style>
  <w:style w:type="paragraph" w:styleId="Header">
    <w:name w:val="header"/>
    <w:basedOn w:val="Normal"/>
    <w:link w:val="HeaderChar"/>
    <w:uiPriority w:val="99"/>
    <w:unhideWhenUsed/>
    <w:rsid w:val="0037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1E9"/>
  </w:style>
  <w:style w:type="paragraph" w:styleId="Footer">
    <w:name w:val="footer"/>
    <w:basedOn w:val="Normal"/>
    <w:link w:val="FooterChar"/>
    <w:uiPriority w:val="99"/>
    <w:unhideWhenUsed/>
    <w:rsid w:val="0037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1E9"/>
  </w:style>
  <w:style w:type="paragraph" w:styleId="BalloonText">
    <w:name w:val="Balloon Text"/>
    <w:basedOn w:val="Normal"/>
    <w:link w:val="BalloonTextChar"/>
    <w:uiPriority w:val="99"/>
    <w:semiHidden/>
    <w:unhideWhenUsed/>
    <w:rsid w:val="008106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65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62D6B"/>
    <w:rPr>
      <w:color w:val="954F72" w:themeColor="followedHyperlink"/>
      <w:u w:val="single"/>
    </w:rPr>
  </w:style>
  <w:style w:type="character" w:customStyle="1" w:styleId="UnresolvedMention1">
    <w:name w:val="Unresolved Mention1"/>
    <w:basedOn w:val="DefaultParagraphFont"/>
    <w:uiPriority w:val="99"/>
    <w:semiHidden/>
    <w:unhideWhenUsed/>
    <w:rsid w:val="00162D6B"/>
    <w:rPr>
      <w:color w:val="605E5C"/>
      <w:shd w:val="clear" w:color="auto" w:fill="E1DFDD"/>
    </w:rPr>
  </w:style>
  <w:style w:type="table" w:styleId="TableGrid">
    <w:name w:val="Table Grid"/>
    <w:basedOn w:val="TableNormal"/>
    <w:uiPriority w:val="39"/>
    <w:rsid w:val="00CE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6054">
      <w:bodyDiv w:val="1"/>
      <w:marLeft w:val="0"/>
      <w:marRight w:val="0"/>
      <w:marTop w:val="0"/>
      <w:marBottom w:val="0"/>
      <w:divBdr>
        <w:top w:val="none" w:sz="0" w:space="0" w:color="auto"/>
        <w:left w:val="none" w:sz="0" w:space="0" w:color="auto"/>
        <w:bottom w:val="none" w:sz="0" w:space="0" w:color="auto"/>
        <w:right w:val="none" w:sz="0" w:space="0" w:color="auto"/>
      </w:divBdr>
      <w:divsChild>
        <w:div w:id="199841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ntact_cahul@yahoo.com"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ivcmoldova.org" TargetMode="External"/><Relationship Id="rId5" Type="http://schemas.openxmlformats.org/officeDocument/2006/relationships/hyperlink" Target="mailto:ivc.moldova@gmail.com" TargetMode="External"/><Relationship Id="rId4" Type="http://schemas.openxmlformats.org/officeDocument/2006/relationships/hyperlink" Target="http://www.contact-cahul.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URMA TA</cp:lastModifiedBy>
  <cp:revision>3</cp:revision>
  <dcterms:created xsi:type="dcterms:W3CDTF">2021-02-08T05:18:00Z</dcterms:created>
  <dcterms:modified xsi:type="dcterms:W3CDTF">2021-02-08T08:01:00Z</dcterms:modified>
</cp:coreProperties>
</file>